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B42" w:rsidRDefault="00707132" w:rsidP="00357B42">
      <w:r>
        <w:rPr>
          <w:noProof/>
          <w:lang w:eastAsia="ru-RU"/>
        </w:rPr>
        <w:drawing>
          <wp:inline distT="0" distB="0" distL="0" distR="0" wp14:anchorId="00140CF9" wp14:editId="77D71270">
            <wp:extent cx="9251950" cy="520446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251950" cy="5204460"/>
                    </a:xfrm>
                    <a:prstGeom prst="rect">
                      <a:avLst/>
                    </a:prstGeom>
                  </pic:spPr>
                </pic:pic>
              </a:graphicData>
            </a:graphic>
          </wp:inline>
        </w:drawing>
      </w:r>
    </w:p>
    <w:p w:rsidR="00357B42" w:rsidRDefault="00357B42" w:rsidP="00357B42"/>
    <w:p w:rsidR="00820887" w:rsidRPr="00025D80" w:rsidRDefault="00820887" w:rsidP="00357B42">
      <w:pPr>
        <w:pStyle w:val="2"/>
        <w:ind w:left="0"/>
        <w:rPr>
          <w:spacing w:val="-2"/>
          <w:sz w:val="24"/>
          <w:szCs w:val="24"/>
        </w:rPr>
      </w:pPr>
    </w:p>
    <w:p w:rsidR="00707132" w:rsidRDefault="00707132" w:rsidP="00357B42">
      <w:pPr>
        <w:pStyle w:val="2"/>
        <w:ind w:left="0"/>
        <w:rPr>
          <w:spacing w:val="-2"/>
          <w:sz w:val="24"/>
          <w:szCs w:val="24"/>
        </w:rPr>
      </w:pPr>
    </w:p>
    <w:p w:rsidR="00707132" w:rsidRDefault="00707132" w:rsidP="00357B42">
      <w:pPr>
        <w:pStyle w:val="2"/>
        <w:ind w:left="0"/>
        <w:rPr>
          <w:spacing w:val="-2"/>
          <w:sz w:val="24"/>
          <w:szCs w:val="24"/>
        </w:rPr>
      </w:pPr>
    </w:p>
    <w:p w:rsidR="00707132" w:rsidRDefault="00707132" w:rsidP="00357B42">
      <w:pPr>
        <w:pStyle w:val="2"/>
        <w:ind w:left="0"/>
        <w:rPr>
          <w:spacing w:val="-2"/>
          <w:sz w:val="24"/>
          <w:szCs w:val="24"/>
        </w:rPr>
      </w:pPr>
    </w:p>
    <w:p w:rsidR="00707132" w:rsidRDefault="00707132" w:rsidP="00357B42">
      <w:pPr>
        <w:pStyle w:val="2"/>
        <w:ind w:left="0"/>
        <w:rPr>
          <w:spacing w:val="-2"/>
          <w:sz w:val="24"/>
          <w:szCs w:val="24"/>
        </w:rPr>
      </w:pPr>
    </w:p>
    <w:p w:rsidR="00707132" w:rsidRDefault="00707132" w:rsidP="00357B42">
      <w:pPr>
        <w:pStyle w:val="2"/>
        <w:ind w:left="0"/>
        <w:rPr>
          <w:spacing w:val="-2"/>
          <w:sz w:val="24"/>
          <w:szCs w:val="24"/>
        </w:rPr>
      </w:pPr>
    </w:p>
    <w:p w:rsidR="00707132" w:rsidRDefault="00707132" w:rsidP="00357B42">
      <w:pPr>
        <w:pStyle w:val="2"/>
        <w:ind w:left="0"/>
        <w:rPr>
          <w:spacing w:val="-2"/>
          <w:sz w:val="24"/>
          <w:szCs w:val="24"/>
        </w:rPr>
      </w:pPr>
    </w:p>
    <w:p w:rsidR="00820887" w:rsidRPr="00025D80" w:rsidRDefault="00820887" w:rsidP="00357B42">
      <w:pPr>
        <w:pStyle w:val="2"/>
        <w:ind w:left="0"/>
        <w:rPr>
          <w:sz w:val="24"/>
          <w:szCs w:val="24"/>
        </w:rPr>
      </w:pPr>
      <w:bookmarkStart w:id="0" w:name="_GoBack"/>
      <w:bookmarkEnd w:id="0"/>
      <w:r w:rsidRPr="00025D80">
        <w:rPr>
          <w:noProof/>
          <w:sz w:val="24"/>
          <w:szCs w:val="24"/>
          <w:lang w:eastAsia="ru-RU"/>
        </w:rPr>
        <mc:AlternateContent>
          <mc:Choice Requires="wps">
            <w:drawing>
              <wp:anchor distT="0" distB="0" distL="0" distR="0" simplePos="0" relativeHeight="251659264" behindDoc="0" locked="0" layoutInCell="1" allowOverlap="1" wp14:anchorId="044F76A4" wp14:editId="77872354">
                <wp:simplePos x="0" y="0"/>
                <wp:positionH relativeFrom="page">
                  <wp:posOffset>720090</wp:posOffset>
                </wp:positionH>
                <wp:positionV relativeFrom="paragraph">
                  <wp:posOffset>419485</wp:posOffset>
                </wp:positionV>
                <wp:extent cx="635000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0" cy="1270"/>
                        </a:xfrm>
                        <a:custGeom>
                          <a:avLst/>
                          <a:gdLst/>
                          <a:ahLst/>
                          <a:cxnLst/>
                          <a:rect l="l" t="t" r="r" b="b"/>
                          <a:pathLst>
                            <a:path w="6350000">
                              <a:moveTo>
                                <a:pt x="0" y="0"/>
                              </a:moveTo>
                              <a:lnTo>
                                <a:pt x="635000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090768" id="Graphic 5" o:spid="_x0000_s1026" style="position:absolute;margin-left:56.7pt;margin-top:33.05pt;width:500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635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" path="m,l6350000,e" filled="f" strokeweight=".1271mm">
                <v:path arrowok="t"/>
                <w10:wrap anchorx="page"/>
              </v:shape>
            </w:pict>
          </mc:Fallback>
        </mc:AlternateContent>
      </w:r>
      <w:r w:rsidRPr="00025D80">
        <w:rPr>
          <w:spacing w:val="-2"/>
          <w:sz w:val="24"/>
          <w:szCs w:val="24"/>
        </w:rPr>
        <w:t>СОДЕРЖАНИЕ</w:t>
      </w:r>
      <w:r w:rsidR="008E1E8F" w:rsidRPr="00025D80">
        <w:rPr>
          <w:spacing w:val="-2"/>
          <w:sz w:val="24"/>
          <w:szCs w:val="24"/>
        </w:rPr>
        <w:t xml:space="preserve">                                                                               </w:t>
      </w:r>
    </w:p>
    <w:p w:rsidR="00820887" w:rsidRPr="00025D80" w:rsidRDefault="00820887" w:rsidP="00357B42">
      <w:pPr>
        <w:pStyle w:val="1"/>
        <w:tabs>
          <w:tab w:val="left" w:leader="dot" w:pos="9894"/>
        </w:tabs>
        <w:spacing w:before="0"/>
        <w:ind w:left="0"/>
        <w:rPr>
          <w:sz w:val="24"/>
          <w:szCs w:val="24"/>
        </w:rPr>
      </w:pPr>
      <w:r w:rsidRPr="00025D80">
        <w:rPr>
          <w:sz w:val="24"/>
          <w:szCs w:val="24"/>
        </w:rPr>
        <w:t xml:space="preserve">пояснительная записка                  </w:t>
      </w:r>
      <w:r w:rsidR="008E1E8F" w:rsidRPr="00025D80">
        <w:rPr>
          <w:sz w:val="24"/>
          <w:szCs w:val="24"/>
        </w:rPr>
        <w:t xml:space="preserve">                                                </w:t>
      </w:r>
      <w:r w:rsidR="00025D80">
        <w:rPr>
          <w:sz w:val="24"/>
          <w:szCs w:val="24"/>
        </w:rPr>
        <w:tab/>
      </w:r>
      <w:r w:rsidR="00025D80">
        <w:rPr>
          <w:sz w:val="24"/>
          <w:szCs w:val="24"/>
        </w:rPr>
        <w:tab/>
      </w:r>
      <w:r w:rsidR="00025D80">
        <w:rPr>
          <w:sz w:val="24"/>
          <w:szCs w:val="24"/>
        </w:rPr>
        <w:tab/>
      </w:r>
      <w:r w:rsidR="00025D80">
        <w:rPr>
          <w:sz w:val="24"/>
          <w:szCs w:val="24"/>
        </w:rPr>
        <w:tab/>
      </w:r>
      <w:r w:rsidR="00025D80">
        <w:rPr>
          <w:sz w:val="24"/>
          <w:szCs w:val="24"/>
        </w:rPr>
        <w:tab/>
      </w:r>
      <w:r w:rsidR="00025D80">
        <w:rPr>
          <w:sz w:val="24"/>
          <w:szCs w:val="24"/>
        </w:rPr>
        <w:tab/>
      </w:r>
      <w:r w:rsidR="00025D80">
        <w:rPr>
          <w:sz w:val="24"/>
          <w:szCs w:val="24"/>
        </w:rPr>
        <w:tab/>
      </w:r>
      <w:r w:rsidR="00580659">
        <w:rPr>
          <w:sz w:val="24"/>
          <w:szCs w:val="24"/>
        </w:rPr>
        <w:t xml:space="preserve"> </w:t>
      </w:r>
      <w:r w:rsidRPr="00025D80">
        <w:rPr>
          <w:sz w:val="24"/>
          <w:szCs w:val="24"/>
        </w:rPr>
        <w:t xml:space="preserve">                                                   </w:t>
      </w:r>
    </w:p>
    <w:p w:rsidR="00820887" w:rsidRPr="00025D80" w:rsidRDefault="00820887" w:rsidP="00357B42">
      <w:pPr>
        <w:pStyle w:val="1"/>
        <w:tabs>
          <w:tab w:val="left" w:leader="dot" w:pos="9894"/>
        </w:tabs>
        <w:spacing w:before="0"/>
        <w:ind w:left="0"/>
        <w:rPr>
          <w:sz w:val="24"/>
          <w:szCs w:val="24"/>
        </w:rPr>
      </w:pPr>
      <w:r w:rsidRPr="00025D80">
        <w:rPr>
          <w:sz w:val="24"/>
          <w:szCs w:val="24"/>
        </w:rPr>
        <w:t xml:space="preserve">Содержание обучения                   </w:t>
      </w:r>
      <w:r w:rsidR="0031780F" w:rsidRPr="00025D80">
        <w:rPr>
          <w:sz w:val="24"/>
          <w:szCs w:val="24"/>
        </w:rPr>
        <w:t xml:space="preserve">                        </w:t>
      </w:r>
      <w:r w:rsidR="00580659">
        <w:rPr>
          <w:sz w:val="24"/>
          <w:szCs w:val="24"/>
        </w:rPr>
        <w:t xml:space="preserve">                    </w:t>
      </w:r>
      <w:r w:rsidR="00025D80">
        <w:rPr>
          <w:sz w:val="24"/>
          <w:szCs w:val="24"/>
        </w:rPr>
        <w:tab/>
      </w:r>
      <w:r w:rsidR="00025D80">
        <w:rPr>
          <w:sz w:val="24"/>
          <w:szCs w:val="24"/>
        </w:rPr>
        <w:tab/>
      </w:r>
      <w:r w:rsidR="00025D80">
        <w:rPr>
          <w:sz w:val="24"/>
          <w:szCs w:val="24"/>
        </w:rPr>
        <w:tab/>
      </w:r>
      <w:r w:rsidR="00580659">
        <w:rPr>
          <w:sz w:val="24"/>
          <w:szCs w:val="24"/>
        </w:rPr>
        <w:t xml:space="preserve"> </w:t>
      </w:r>
      <w:r w:rsidR="0031780F" w:rsidRPr="00025D80">
        <w:rPr>
          <w:sz w:val="24"/>
          <w:szCs w:val="24"/>
        </w:rPr>
        <w:t xml:space="preserve">                            </w:t>
      </w:r>
      <w:r w:rsidRPr="00025D80">
        <w:rPr>
          <w:sz w:val="24"/>
          <w:szCs w:val="24"/>
        </w:rPr>
        <w:t xml:space="preserve">                                               </w:t>
      </w:r>
    </w:p>
    <w:p w:rsidR="00820887" w:rsidRPr="00025D80" w:rsidRDefault="00820887" w:rsidP="00357B42">
      <w:pPr>
        <w:pStyle w:val="1"/>
        <w:tabs>
          <w:tab w:val="left" w:leader="dot" w:pos="9894"/>
        </w:tabs>
        <w:spacing w:before="0"/>
        <w:ind w:left="0"/>
        <w:rPr>
          <w:sz w:val="24"/>
          <w:szCs w:val="24"/>
        </w:rPr>
      </w:pPr>
      <w:r w:rsidRPr="00025D80">
        <w:rPr>
          <w:sz w:val="24"/>
          <w:szCs w:val="24"/>
        </w:rPr>
        <w:t xml:space="preserve">10 класс         </w:t>
      </w:r>
      <w:r w:rsidR="0031780F" w:rsidRPr="00025D80">
        <w:rPr>
          <w:sz w:val="24"/>
          <w:szCs w:val="24"/>
        </w:rPr>
        <w:t xml:space="preserve">                                                            </w:t>
      </w:r>
      <w:r w:rsidR="00FA735C" w:rsidRPr="00025D80">
        <w:rPr>
          <w:sz w:val="24"/>
          <w:szCs w:val="24"/>
        </w:rPr>
        <w:t xml:space="preserve">                       </w:t>
      </w:r>
      <w:r w:rsidR="00025D80">
        <w:rPr>
          <w:sz w:val="24"/>
          <w:szCs w:val="24"/>
        </w:rPr>
        <w:tab/>
      </w:r>
      <w:r w:rsidR="00025D80">
        <w:rPr>
          <w:sz w:val="24"/>
          <w:szCs w:val="24"/>
        </w:rPr>
        <w:tab/>
      </w:r>
      <w:r w:rsidR="00025D80">
        <w:rPr>
          <w:sz w:val="24"/>
          <w:szCs w:val="24"/>
        </w:rPr>
        <w:tab/>
      </w:r>
      <w:r w:rsidR="00025D80">
        <w:rPr>
          <w:sz w:val="24"/>
          <w:szCs w:val="24"/>
        </w:rPr>
        <w:tab/>
      </w:r>
      <w:r w:rsidR="00025D80">
        <w:rPr>
          <w:sz w:val="24"/>
          <w:szCs w:val="24"/>
        </w:rPr>
        <w:tab/>
      </w:r>
      <w:r w:rsidR="00025D80">
        <w:rPr>
          <w:sz w:val="24"/>
          <w:szCs w:val="24"/>
        </w:rPr>
        <w:tab/>
      </w:r>
      <w:r w:rsidR="00025D80">
        <w:rPr>
          <w:sz w:val="24"/>
          <w:szCs w:val="24"/>
        </w:rPr>
        <w:tab/>
      </w:r>
      <w:r w:rsidR="00580659">
        <w:rPr>
          <w:sz w:val="24"/>
          <w:szCs w:val="24"/>
        </w:rPr>
        <w:t xml:space="preserve"> </w:t>
      </w:r>
      <w:r w:rsidR="0031780F" w:rsidRPr="00025D80">
        <w:rPr>
          <w:sz w:val="24"/>
          <w:szCs w:val="24"/>
        </w:rPr>
        <w:t xml:space="preserve">                                                               </w:t>
      </w:r>
      <w:r w:rsidRPr="00025D80">
        <w:rPr>
          <w:sz w:val="24"/>
          <w:szCs w:val="24"/>
        </w:rPr>
        <w:t xml:space="preserve">                   </w:t>
      </w:r>
      <w:r w:rsidR="0031780F" w:rsidRPr="00025D80">
        <w:rPr>
          <w:sz w:val="24"/>
          <w:szCs w:val="24"/>
        </w:rPr>
        <w:t xml:space="preserve">                                                                 </w:t>
      </w:r>
      <w:r w:rsidRPr="00025D80">
        <w:rPr>
          <w:sz w:val="24"/>
          <w:szCs w:val="24"/>
        </w:rPr>
        <w:t xml:space="preserve">                                                                        </w:t>
      </w:r>
    </w:p>
    <w:p w:rsidR="00820887" w:rsidRPr="00025D80" w:rsidRDefault="00820887" w:rsidP="00357B42">
      <w:pPr>
        <w:pStyle w:val="1"/>
        <w:tabs>
          <w:tab w:val="left" w:leader="dot" w:pos="9894"/>
        </w:tabs>
        <w:spacing w:before="0"/>
        <w:ind w:left="0"/>
        <w:rPr>
          <w:sz w:val="24"/>
          <w:szCs w:val="24"/>
        </w:rPr>
      </w:pPr>
      <w:r w:rsidRPr="00025D80">
        <w:rPr>
          <w:sz w:val="24"/>
          <w:szCs w:val="24"/>
        </w:rPr>
        <w:t xml:space="preserve">11 класс                         </w:t>
      </w:r>
      <w:r w:rsidR="0031780F" w:rsidRPr="00025D80">
        <w:rPr>
          <w:sz w:val="24"/>
          <w:szCs w:val="24"/>
        </w:rPr>
        <w:t xml:space="preserve">                                         </w:t>
      </w:r>
      <w:r w:rsidR="00FA735C" w:rsidRPr="00025D80">
        <w:rPr>
          <w:sz w:val="24"/>
          <w:szCs w:val="24"/>
        </w:rPr>
        <w:t xml:space="preserve">                         </w:t>
      </w:r>
      <w:r w:rsidR="00025D80">
        <w:rPr>
          <w:sz w:val="24"/>
          <w:szCs w:val="24"/>
        </w:rPr>
        <w:tab/>
      </w:r>
      <w:r w:rsidR="00025D80">
        <w:rPr>
          <w:sz w:val="24"/>
          <w:szCs w:val="24"/>
        </w:rPr>
        <w:tab/>
      </w:r>
      <w:r w:rsidR="00025D80">
        <w:rPr>
          <w:sz w:val="24"/>
          <w:szCs w:val="24"/>
        </w:rPr>
        <w:tab/>
      </w:r>
      <w:r w:rsidR="00025D80">
        <w:rPr>
          <w:sz w:val="24"/>
          <w:szCs w:val="24"/>
        </w:rPr>
        <w:tab/>
      </w:r>
      <w:r w:rsidR="00025D80">
        <w:rPr>
          <w:sz w:val="24"/>
          <w:szCs w:val="24"/>
        </w:rPr>
        <w:tab/>
      </w:r>
      <w:r w:rsidR="00025D80">
        <w:rPr>
          <w:sz w:val="24"/>
          <w:szCs w:val="24"/>
        </w:rPr>
        <w:tab/>
      </w:r>
      <w:r w:rsidR="00025D80">
        <w:rPr>
          <w:sz w:val="24"/>
          <w:szCs w:val="24"/>
        </w:rPr>
        <w:tab/>
      </w:r>
      <w:r w:rsidR="00580659">
        <w:rPr>
          <w:sz w:val="24"/>
          <w:szCs w:val="24"/>
        </w:rPr>
        <w:t xml:space="preserve">  </w:t>
      </w:r>
      <w:r w:rsidRPr="00025D80">
        <w:rPr>
          <w:sz w:val="24"/>
          <w:szCs w:val="24"/>
        </w:rPr>
        <w:t xml:space="preserve">                                                                                                                                                                                                                                            </w:t>
      </w:r>
    </w:p>
    <w:p w:rsidR="00820887" w:rsidRPr="00025D80" w:rsidRDefault="00B236DB" w:rsidP="00357B42">
      <w:pPr>
        <w:pStyle w:val="1"/>
        <w:tabs>
          <w:tab w:val="left" w:leader="dot" w:pos="9894"/>
        </w:tabs>
        <w:spacing w:before="0"/>
        <w:ind w:left="0"/>
        <w:rPr>
          <w:sz w:val="24"/>
          <w:szCs w:val="24"/>
        </w:rPr>
      </w:pPr>
      <w:hyperlink w:anchor="_bookmark4" w:history="1">
        <w:r w:rsidR="00820887" w:rsidRPr="00025D80">
          <w:rPr>
            <w:sz w:val="24"/>
            <w:szCs w:val="24"/>
          </w:rPr>
          <w:t>Планируемые результаты освоения программы по химии на уровне основного</w:t>
        </w:r>
      </w:hyperlink>
      <w:r w:rsidR="00820887" w:rsidRPr="00025D80">
        <w:rPr>
          <w:sz w:val="24"/>
          <w:szCs w:val="24"/>
        </w:rPr>
        <w:t xml:space="preserve"> общего образования   </w:t>
      </w:r>
      <w:r w:rsidR="0031780F" w:rsidRPr="00025D80">
        <w:rPr>
          <w:sz w:val="24"/>
          <w:szCs w:val="24"/>
        </w:rPr>
        <w:t xml:space="preserve">                        </w:t>
      </w:r>
      <w:r w:rsidR="00580659">
        <w:rPr>
          <w:sz w:val="24"/>
          <w:szCs w:val="24"/>
        </w:rPr>
        <w:t xml:space="preserve">                           </w:t>
      </w:r>
    </w:p>
    <w:p w:rsidR="00820887" w:rsidRPr="00025D80" w:rsidRDefault="00820887" w:rsidP="00357B42">
      <w:pPr>
        <w:pStyle w:val="1"/>
        <w:tabs>
          <w:tab w:val="left" w:leader="dot" w:pos="9894"/>
        </w:tabs>
        <w:spacing w:before="0"/>
        <w:ind w:left="0"/>
        <w:rPr>
          <w:sz w:val="24"/>
          <w:szCs w:val="24"/>
        </w:rPr>
      </w:pPr>
      <w:r w:rsidRPr="00025D80">
        <w:rPr>
          <w:sz w:val="24"/>
          <w:szCs w:val="24"/>
        </w:rPr>
        <w:t xml:space="preserve">Личностные результаты      </w:t>
      </w:r>
      <w:r w:rsidR="0031780F" w:rsidRPr="00025D80">
        <w:rPr>
          <w:sz w:val="24"/>
          <w:szCs w:val="24"/>
        </w:rPr>
        <w:t xml:space="preserve">                                 </w:t>
      </w:r>
      <w:r w:rsidR="00FA735C" w:rsidRPr="00025D80">
        <w:rPr>
          <w:sz w:val="24"/>
          <w:szCs w:val="24"/>
        </w:rPr>
        <w:t xml:space="preserve">                          </w:t>
      </w:r>
      <w:r w:rsidR="00025D80">
        <w:rPr>
          <w:sz w:val="24"/>
          <w:szCs w:val="24"/>
        </w:rPr>
        <w:tab/>
      </w:r>
      <w:r w:rsidR="00025D80">
        <w:rPr>
          <w:sz w:val="24"/>
          <w:szCs w:val="24"/>
        </w:rPr>
        <w:tab/>
      </w:r>
      <w:r w:rsidR="00025D80">
        <w:rPr>
          <w:sz w:val="24"/>
          <w:szCs w:val="24"/>
        </w:rPr>
        <w:tab/>
      </w:r>
      <w:r w:rsidR="00025D80">
        <w:rPr>
          <w:sz w:val="24"/>
          <w:szCs w:val="24"/>
        </w:rPr>
        <w:tab/>
      </w:r>
      <w:r w:rsidR="00025D80">
        <w:rPr>
          <w:sz w:val="24"/>
          <w:szCs w:val="24"/>
        </w:rPr>
        <w:tab/>
      </w:r>
      <w:r w:rsidR="00025D80">
        <w:rPr>
          <w:sz w:val="24"/>
          <w:szCs w:val="24"/>
        </w:rPr>
        <w:tab/>
      </w:r>
      <w:r w:rsidR="00025D80">
        <w:rPr>
          <w:sz w:val="24"/>
          <w:szCs w:val="24"/>
        </w:rPr>
        <w:tab/>
      </w:r>
    </w:p>
    <w:p w:rsidR="00820887" w:rsidRPr="00025D80" w:rsidRDefault="00820887" w:rsidP="00357B42">
      <w:pPr>
        <w:pStyle w:val="1"/>
        <w:tabs>
          <w:tab w:val="left" w:leader="dot" w:pos="9894"/>
        </w:tabs>
        <w:spacing w:before="0"/>
        <w:ind w:left="0"/>
        <w:rPr>
          <w:sz w:val="24"/>
          <w:szCs w:val="24"/>
        </w:rPr>
      </w:pPr>
      <w:proofErr w:type="spellStart"/>
      <w:r w:rsidRPr="00025D80">
        <w:rPr>
          <w:sz w:val="24"/>
          <w:szCs w:val="24"/>
        </w:rPr>
        <w:t>Метапредметные</w:t>
      </w:r>
      <w:proofErr w:type="spellEnd"/>
      <w:r w:rsidRPr="00025D80">
        <w:rPr>
          <w:sz w:val="24"/>
          <w:szCs w:val="24"/>
        </w:rPr>
        <w:t xml:space="preserve"> результаты  </w:t>
      </w:r>
      <w:r w:rsidR="0031780F" w:rsidRPr="00025D80">
        <w:rPr>
          <w:sz w:val="24"/>
          <w:szCs w:val="24"/>
        </w:rPr>
        <w:t xml:space="preserve">                                                    </w:t>
      </w:r>
      <w:r w:rsidR="00FA735C" w:rsidRPr="00025D80">
        <w:rPr>
          <w:sz w:val="24"/>
          <w:szCs w:val="24"/>
        </w:rPr>
        <w:t xml:space="preserve">  </w:t>
      </w:r>
      <w:r w:rsidR="00025D80">
        <w:rPr>
          <w:sz w:val="24"/>
          <w:szCs w:val="24"/>
        </w:rPr>
        <w:tab/>
      </w:r>
      <w:r w:rsidR="00025D80">
        <w:rPr>
          <w:sz w:val="24"/>
          <w:szCs w:val="24"/>
        </w:rPr>
        <w:tab/>
      </w:r>
      <w:r w:rsidR="00025D80">
        <w:rPr>
          <w:sz w:val="24"/>
          <w:szCs w:val="24"/>
        </w:rPr>
        <w:tab/>
      </w:r>
      <w:r w:rsidR="00025D80">
        <w:rPr>
          <w:sz w:val="24"/>
          <w:szCs w:val="24"/>
        </w:rPr>
        <w:tab/>
      </w:r>
      <w:r w:rsidR="00025D80">
        <w:rPr>
          <w:sz w:val="24"/>
          <w:szCs w:val="24"/>
        </w:rPr>
        <w:tab/>
      </w:r>
      <w:r w:rsidR="00025D80">
        <w:rPr>
          <w:sz w:val="24"/>
          <w:szCs w:val="24"/>
        </w:rPr>
        <w:tab/>
      </w:r>
      <w:r w:rsidR="00025D80">
        <w:rPr>
          <w:sz w:val="24"/>
          <w:szCs w:val="24"/>
        </w:rPr>
        <w:tab/>
      </w:r>
      <w:r w:rsidR="00580659">
        <w:rPr>
          <w:sz w:val="24"/>
          <w:szCs w:val="24"/>
        </w:rPr>
        <w:t xml:space="preserve"> </w:t>
      </w:r>
    </w:p>
    <w:p w:rsidR="00820887" w:rsidRPr="00025D80" w:rsidRDefault="00820887" w:rsidP="00357B42">
      <w:pPr>
        <w:pStyle w:val="1"/>
        <w:tabs>
          <w:tab w:val="left" w:leader="dot" w:pos="9894"/>
        </w:tabs>
        <w:spacing w:before="0"/>
        <w:ind w:left="0"/>
        <w:rPr>
          <w:sz w:val="24"/>
          <w:szCs w:val="24"/>
        </w:rPr>
      </w:pPr>
      <w:r w:rsidRPr="00025D80">
        <w:rPr>
          <w:sz w:val="24"/>
          <w:szCs w:val="24"/>
        </w:rPr>
        <w:t>Предметные результаты</w:t>
      </w:r>
      <w:r w:rsidR="0031780F" w:rsidRPr="00025D80">
        <w:rPr>
          <w:sz w:val="24"/>
          <w:szCs w:val="24"/>
        </w:rPr>
        <w:t xml:space="preserve">                                       </w:t>
      </w:r>
      <w:r w:rsidR="00FA735C" w:rsidRPr="00025D80">
        <w:rPr>
          <w:sz w:val="24"/>
          <w:szCs w:val="24"/>
        </w:rPr>
        <w:t xml:space="preserve">                          </w:t>
      </w:r>
      <w:r w:rsidR="00025D80">
        <w:rPr>
          <w:sz w:val="24"/>
          <w:szCs w:val="24"/>
        </w:rPr>
        <w:tab/>
      </w:r>
      <w:r w:rsidR="00025D80">
        <w:rPr>
          <w:sz w:val="24"/>
          <w:szCs w:val="24"/>
        </w:rPr>
        <w:tab/>
      </w:r>
      <w:r w:rsidR="00025D80">
        <w:rPr>
          <w:sz w:val="24"/>
          <w:szCs w:val="24"/>
        </w:rPr>
        <w:tab/>
      </w:r>
      <w:r w:rsidR="00025D80">
        <w:rPr>
          <w:sz w:val="24"/>
          <w:szCs w:val="24"/>
        </w:rPr>
        <w:tab/>
      </w:r>
      <w:r w:rsidR="00025D80">
        <w:rPr>
          <w:sz w:val="24"/>
          <w:szCs w:val="24"/>
        </w:rPr>
        <w:tab/>
      </w:r>
      <w:r w:rsidR="00025D80">
        <w:rPr>
          <w:sz w:val="24"/>
          <w:szCs w:val="24"/>
        </w:rPr>
        <w:tab/>
      </w:r>
      <w:r w:rsidR="00025D80">
        <w:rPr>
          <w:sz w:val="24"/>
          <w:szCs w:val="24"/>
        </w:rPr>
        <w:tab/>
      </w:r>
      <w:r w:rsidR="00580659">
        <w:rPr>
          <w:sz w:val="24"/>
          <w:szCs w:val="24"/>
        </w:rPr>
        <w:t xml:space="preserve"> </w:t>
      </w:r>
    </w:p>
    <w:p w:rsidR="00820887" w:rsidRPr="00025D80" w:rsidRDefault="00820887" w:rsidP="00357B42">
      <w:pPr>
        <w:pStyle w:val="1"/>
        <w:tabs>
          <w:tab w:val="left" w:leader="dot" w:pos="9894"/>
        </w:tabs>
        <w:spacing w:before="0"/>
        <w:ind w:left="0"/>
        <w:rPr>
          <w:sz w:val="24"/>
          <w:szCs w:val="24"/>
        </w:rPr>
      </w:pPr>
      <w:r w:rsidRPr="00025D80">
        <w:rPr>
          <w:sz w:val="24"/>
          <w:szCs w:val="24"/>
        </w:rPr>
        <w:t>Тематическое планирование</w:t>
      </w:r>
      <w:r w:rsidR="0031780F" w:rsidRPr="00025D80">
        <w:rPr>
          <w:sz w:val="24"/>
          <w:szCs w:val="24"/>
        </w:rPr>
        <w:t xml:space="preserve">                                </w:t>
      </w:r>
      <w:r w:rsidR="00FA735C" w:rsidRPr="00025D80">
        <w:rPr>
          <w:sz w:val="24"/>
          <w:szCs w:val="24"/>
        </w:rPr>
        <w:t xml:space="preserve">                          </w:t>
      </w:r>
      <w:r w:rsidR="00025D80">
        <w:rPr>
          <w:sz w:val="24"/>
          <w:szCs w:val="24"/>
        </w:rPr>
        <w:tab/>
      </w:r>
      <w:r w:rsidR="00025D80">
        <w:rPr>
          <w:sz w:val="24"/>
          <w:szCs w:val="24"/>
        </w:rPr>
        <w:tab/>
      </w:r>
      <w:r w:rsidR="00025D80">
        <w:rPr>
          <w:sz w:val="24"/>
          <w:szCs w:val="24"/>
        </w:rPr>
        <w:tab/>
      </w:r>
      <w:r w:rsidR="00025D80">
        <w:rPr>
          <w:sz w:val="24"/>
          <w:szCs w:val="24"/>
        </w:rPr>
        <w:tab/>
      </w:r>
      <w:r w:rsidR="00025D80">
        <w:rPr>
          <w:sz w:val="24"/>
          <w:szCs w:val="24"/>
        </w:rPr>
        <w:tab/>
      </w:r>
      <w:r w:rsidR="00025D80">
        <w:rPr>
          <w:sz w:val="24"/>
          <w:szCs w:val="24"/>
        </w:rPr>
        <w:tab/>
      </w:r>
      <w:r w:rsidR="00025D80">
        <w:rPr>
          <w:sz w:val="24"/>
          <w:szCs w:val="24"/>
        </w:rPr>
        <w:tab/>
      </w:r>
    </w:p>
    <w:p w:rsidR="00820887" w:rsidRPr="00025D80" w:rsidRDefault="00820887" w:rsidP="00357B42">
      <w:pPr>
        <w:pStyle w:val="1"/>
        <w:tabs>
          <w:tab w:val="left" w:leader="dot" w:pos="9894"/>
        </w:tabs>
        <w:spacing w:before="0"/>
        <w:ind w:left="0"/>
        <w:rPr>
          <w:sz w:val="24"/>
          <w:szCs w:val="24"/>
        </w:rPr>
      </w:pPr>
      <w:r w:rsidRPr="00025D80">
        <w:rPr>
          <w:sz w:val="24"/>
          <w:szCs w:val="24"/>
        </w:rPr>
        <w:t xml:space="preserve"> 10 класс</w:t>
      </w:r>
      <w:r w:rsidR="0031780F" w:rsidRPr="00025D80">
        <w:rPr>
          <w:sz w:val="24"/>
          <w:szCs w:val="24"/>
        </w:rPr>
        <w:t xml:space="preserve">                                                                 </w:t>
      </w:r>
      <w:r w:rsidR="00FA735C" w:rsidRPr="00025D80">
        <w:rPr>
          <w:sz w:val="24"/>
          <w:szCs w:val="24"/>
        </w:rPr>
        <w:t xml:space="preserve">                          </w:t>
      </w:r>
      <w:r w:rsidR="00025D80">
        <w:rPr>
          <w:sz w:val="24"/>
          <w:szCs w:val="24"/>
        </w:rPr>
        <w:tab/>
      </w:r>
      <w:r w:rsidR="00025D80">
        <w:rPr>
          <w:sz w:val="24"/>
          <w:szCs w:val="24"/>
        </w:rPr>
        <w:tab/>
      </w:r>
      <w:r w:rsidR="00025D80">
        <w:rPr>
          <w:sz w:val="24"/>
          <w:szCs w:val="24"/>
        </w:rPr>
        <w:tab/>
      </w:r>
      <w:r w:rsidR="00025D80">
        <w:rPr>
          <w:sz w:val="24"/>
          <w:szCs w:val="24"/>
        </w:rPr>
        <w:tab/>
      </w:r>
      <w:r w:rsidR="00025D80">
        <w:rPr>
          <w:sz w:val="24"/>
          <w:szCs w:val="24"/>
        </w:rPr>
        <w:tab/>
      </w:r>
      <w:r w:rsidR="00025D80">
        <w:rPr>
          <w:sz w:val="24"/>
          <w:szCs w:val="24"/>
        </w:rPr>
        <w:tab/>
      </w:r>
      <w:r w:rsidR="00025D80">
        <w:rPr>
          <w:sz w:val="24"/>
          <w:szCs w:val="24"/>
        </w:rPr>
        <w:tab/>
      </w:r>
    </w:p>
    <w:p w:rsidR="00820887" w:rsidRPr="00025D80" w:rsidRDefault="00820887" w:rsidP="00357B42">
      <w:pPr>
        <w:pStyle w:val="1"/>
        <w:tabs>
          <w:tab w:val="left" w:leader="dot" w:pos="9894"/>
        </w:tabs>
        <w:spacing w:before="0"/>
        <w:ind w:left="0"/>
        <w:rPr>
          <w:sz w:val="24"/>
          <w:szCs w:val="24"/>
        </w:rPr>
      </w:pPr>
      <w:r w:rsidRPr="00025D80">
        <w:rPr>
          <w:sz w:val="24"/>
          <w:szCs w:val="24"/>
        </w:rPr>
        <w:t xml:space="preserve">11 класс                          </w:t>
      </w:r>
      <w:r w:rsidR="0031780F" w:rsidRPr="00025D80">
        <w:rPr>
          <w:sz w:val="24"/>
          <w:szCs w:val="24"/>
        </w:rPr>
        <w:t xml:space="preserve">                                        </w:t>
      </w:r>
      <w:r w:rsidR="00FA735C" w:rsidRPr="00025D80">
        <w:rPr>
          <w:sz w:val="24"/>
          <w:szCs w:val="24"/>
        </w:rPr>
        <w:t xml:space="preserve">                           </w:t>
      </w:r>
      <w:r w:rsidR="00580659">
        <w:rPr>
          <w:sz w:val="24"/>
          <w:szCs w:val="24"/>
        </w:rPr>
        <w:tab/>
      </w:r>
      <w:r w:rsidR="00580659">
        <w:rPr>
          <w:sz w:val="24"/>
          <w:szCs w:val="24"/>
        </w:rPr>
        <w:tab/>
      </w:r>
      <w:r w:rsidR="00580659">
        <w:rPr>
          <w:sz w:val="24"/>
          <w:szCs w:val="24"/>
        </w:rPr>
        <w:tab/>
      </w:r>
      <w:r w:rsidR="00580659">
        <w:rPr>
          <w:sz w:val="24"/>
          <w:szCs w:val="24"/>
        </w:rPr>
        <w:tab/>
      </w:r>
      <w:r w:rsidR="00580659">
        <w:rPr>
          <w:sz w:val="24"/>
          <w:szCs w:val="24"/>
        </w:rPr>
        <w:tab/>
      </w:r>
      <w:r w:rsidR="00580659">
        <w:rPr>
          <w:sz w:val="24"/>
          <w:szCs w:val="24"/>
        </w:rPr>
        <w:tab/>
      </w:r>
      <w:r w:rsidRPr="00025D80">
        <w:rPr>
          <w:sz w:val="24"/>
          <w:szCs w:val="24"/>
        </w:rPr>
        <w:t xml:space="preserve">                      </w:t>
      </w:r>
    </w:p>
    <w:p w:rsidR="00357B42" w:rsidRDefault="00025D80" w:rsidP="00357B42">
      <w:pPr>
        <w:rPr>
          <w:rFonts w:eastAsia="Times New Roman" w:cs="Times New Roman"/>
          <w:b/>
          <w:bCs/>
          <w:szCs w:val="24"/>
          <w:lang w:eastAsia="ru-RU"/>
        </w:rPr>
      </w:pPr>
      <w:r>
        <w:rPr>
          <w:rFonts w:eastAsia="Times New Roman" w:cs="Times New Roman"/>
          <w:b/>
          <w:bCs/>
          <w:szCs w:val="24"/>
          <w:lang w:eastAsia="ru-RU"/>
        </w:rPr>
        <w:tab/>
      </w:r>
      <w:r>
        <w:rPr>
          <w:rFonts w:eastAsia="Times New Roman" w:cs="Times New Roman"/>
          <w:b/>
          <w:bCs/>
          <w:szCs w:val="24"/>
          <w:lang w:eastAsia="ru-RU"/>
        </w:rPr>
        <w:tab/>
      </w:r>
      <w:r>
        <w:rPr>
          <w:rFonts w:eastAsia="Times New Roman" w:cs="Times New Roman"/>
          <w:b/>
          <w:bCs/>
          <w:szCs w:val="24"/>
          <w:lang w:eastAsia="ru-RU"/>
        </w:rPr>
        <w:tab/>
      </w:r>
      <w:r>
        <w:rPr>
          <w:rFonts w:eastAsia="Times New Roman" w:cs="Times New Roman"/>
          <w:b/>
          <w:bCs/>
          <w:szCs w:val="24"/>
          <w:lang w:eastAsia="ru-RU"/>
        </w:rPr>
        <w:tab/>
      </w:r>
      <w:r>
        <w:rPr>
          <w:rFonts w:eastAsia="Times New Roman" w:cs="Times New Roman"/>
          <w:b/>
          <w:bCs/>
          <w:szCs w:val="24"/>
          <w:lang w:eastAsia="ru-RU"/>
        </w:rPr>
        <w:tab/>
      </w:r>
      <w:r>
        <w:rPr>
          <w:rFonts w:eastAsia="Times New Roman" w:cs="Times New Roman"/>
          <w:b/>
          <w:bCs/>
          <w:szCs w:val="24"/>
          <w:lang w:eastAsia="ru-RU"/>
        </w:rPr>
        <w:tab/>
      </w:r>
      <w:r>
        <w:rPr>
          <w:rFonts w:eastAsia="Times New Roman" w:cs="Times New Roman"/>
          <w:b/>
          <w:bCs/>
          <w:szCs w:val="24"/>
          <w:lang w:eastAsia="ru-RU"/>
        </w:rPr>
        <w:tab/>
      </w:r>
    </w:p>
    <w:p w:rsidR="00357B42" w:rsidRDefault="00357B42" w:rsidP="00357B42">
      <w:pPr>
        <w:rPr>
          <w:rFonts w:eastAsia="Times New Roman" w:cs="Times New Roman"/>
          <w:b/>
          <w:bCs/>
          <w:szCs w:val="24"/>
          <w:lang w:eastAsia="ru-RU"/>
        </w:rPr>
      </w:pPr>
    </w:p>
    <w:p w:rsidR="00357B42" w:rsidRDefault="00357B42" w:rsidP="00357B42">
      <w:pPr>
        <w:rPr>
          <w:rFonts w:eastAsia="Times New Roman" w:cs="Times New Roman"/>
          <w:b/>
          <w:bCs/>
          <w:szCs w:val="24"/>
          <w:lang w:eastAsia="ru-RU"/>
        </w:rPr>
      </w:pPr>
    </w:p>
    <w:p w:rsidR="00357B42" w:rsidRDefault="00357B42" w:rsidP="00357B42">
      <w:pPr>
        <w:rPr>
          <w:rFonts w:eastAsia="Times New Roman" w:cs="Times New Roman"/>
          <w:b/>
          <w:bCs/>
          <w:szCs w:val="24"/>
          <w:lang w:eastAsia="ru-RU"/>
        </w:rPr>
      </w:pPr>
    </w:p>
    <w:p w:rsidR="00357B42" w:rsidRDefault="00357B42" w:rsidP="00357B42">
      <w:pPr>
        <w:rPr>
          <w:rFonts w:eastAsia="Times New Roman" w:cs="Times New Roman"/>
          <w:b/>
          <w:bCs/>
          <w:szCs w:val="24"/>
          <w:lang w:eastAsia="ru-RU"/>
        </w:rPr>
      </w:pPr>
    </w:p>
    <w:p w:rsidR="00357B42" w:rsidRDefault="00357B42" w:rsidP="00357B42">
      <w:pPr>
        <w:rPr>
          <w:rFonts w:eastAsia="Times New Roman" w:cs="Times New Roman"/>
          <w:b/>
          <w:bCs/>
          <w:szCs w:val="24"/>
          <w:lang w:eastAsia="ru-RU"/>
        </w:rPr>
      </w:pPr>
    </w:p>
    <w:p w:rsidR="00357B42" w:rsidRDefault="00357B42" w:rsidP="00357B42">
      <w:pPr>
        <w:rPr>
          <w:rFonts w:eastAsia="Times New Roman" w:cs="Times New Roman"/>
          <w:b/>
          <w:bCs/>
          <w:szCs w:val="24"/>
          <w:lang w:eastAsia="ru-RU"/>
        </w:rPr>
      </w:pPr>
    </w:p>
    <w:p w:rsidR="00357B42" w:rsidRDefault="00357B42" w:rsidP="00357B42">
      <w:pPr>
        <w:rPr>
          <w:rFonts w:eastAsia="Times New Roman" w:cs="Times New Roman"/>
          <w:b/>
          <w:bCs/>
          <w:szCs w:val="24"/>
          <w:lang w:eastAsia="ru-RU"/>
        </w:rPr>
      </w:pPr>
    </w:p>
    <w:p w:rsidR="00357B42" w:rsidRDefault="00357B42" w:rsidP="00357B42">
      <w:pPr>
        <w:rPr>
          <w:rFonts w:eastAsia="Times New Roman" w:cs="Times New Roman"/>
          <w:b/>
          <w:bCs/>
          <w:szCs w:val="24"/>
          <w:lang w:eastAsia="ru-RU"/>
        </w:rPr>
      </w:pPr>
    </w:p>
    <w:p w:rsidR="00357B42" w:rsidRDefault="00357B42" w:rsidP="00357B42">
      <w:pPr>
        <w:rPr>
          <w:rFonts w:eastAsia="Times New Roman" w:cs="Times New Roman"/>
          <w:b/>
          <w:bCs/>
          <w:szCs w:val="24"/>
          <w:lang w:eastAsia="ru-RU"/>
        </w:rPr>
      </w:pPr>
    </w:p>
    <w:p w:rsidR="00357B42" w:rsidRDefault="00357B42" w:rsidP="00357B42">
      <w:pPr>
        <w:rPr>
          <w:rFonts w:eastAsia="Times New Roman" w:cs="Times New Roman"/>
          <w:b/>
          <w:bCs/>
          <w:szCs w:val="24"/>
          <w:lang w:eastAsia="ru-RU"/>
        </w:rPr>
      </w:pPr>
    </w:p>
    <w:p w:rsidR="00357B42" w:rsidRDefault="00357B42" w:rsidP="00357B42">
      <w:pPr>
        <w:rPr>
          <w:rFonts w:eastAsia="Times New Roman" w:cs="Times New Roman"/>
          <w:b/>
          <w:bCs/>
          <w:szCs w:val="24"/>
          <w:lang w:eastAsia="ru-RU"/>
        </w:rPr>
      </w:pPr>
    </w:p>
    <w:p w:rsidR="00357B42" w:rsidRDefault="00357B42" w:rsidP="00357B42">
      <w:pPr>
        <w:rPr>
          <w:rFonts w:eastAsia="Times New Roman" w:cs="Times New Roman"/>
          <w:b/>
          <w:bCs/>
          <w:szCs w:val="24"/>
          <w:lang w:eastAsia="ru-RU"/>
        </w:rPr>
      </w:pPr>
    </w:p>
    <w:p w:rsidR="00357B42" w:rsidRDefault="00357B42" w:rsidP="00357B42">
      <w:pPr>
        <w:rPr>
          <w:rFonts w:eastAsia="Times New Roman" w:cs="Times New Roman"/>
          <w:b/>
          <w:bCs/>
          <w:szCs w:val="24"/>
          <w:lang w:eastAsia="ru-RU"/>
        </w:rPr>
      </w:pPr>
    </w:p>
    <w:p w:rsidR="00357B42" w:rsidRDefault="00357B42" w:rsidP="00357B42">
      <w:pPr>
        <w:rPr>
          <w:rFonts w:eastAsia="Times New Roman" w:cs="Times New Roman"/>
          <w:b/>
          <w:bCs/>
          <w:szCs w:val="24"/>
          <w:lang w:eastAsia="ru-RU"/>
        </w:rPr>
      </w:pPr>
    </w:p>
    <w:p w:rsidR="00357B42" w:rsidRDefault="00357B42" w:rsidP="00357B42">
      <w:pPr>
        <w:rPr>
          <w:rFonts w:eastAsia="Times New Roman" w:cs="Times New Roman"/>
          <w:b/>
          <w:bCs/>
          <w:szCs w:val="24"/>
          <w:lang w:eastAsia="ru-RU"/>
        </w:rPr>
      </w:pPr>
    </w:p>
    <w:p w:rsidR="00580659" w:rsidRDefault="00580659" w:rsidP="00357B42">
      <w:pPr>
        <w:rPr>
          <w:rFonts w:eastAsia="Times New Roman" w:cs="Times New Roman"/>
          <w:b/>
          <w:bCs/>
          <w:szCs w:val="24"/>
          <w:lang w:eastAsia="ru-RU"/>
        </w:rPr>
      </w:pPr>
    </w:p>
    <w:p w:rsidR="00357B42" w:rsidRDefault="00357B42" w:rsidP="00357B42">
      <w:pPr>
        <w:rPr>
          <w:rFonts w:eastAsia="Times New Roman" w:cs="Times New Roman"/>
          <w:b/>
          <w:bCs/>
          <w:szCs w:val="24"/>
          <w:lang w:eastAsia="ru-RU"/>
        </w:rPr>
      </w:pPr>
    </w:p>
    <w:p w:rsidR="00820887" w:rsidRPr="00025D80" w:rsidRDefault="00025D80" w:rsidP="00357B42">
      <w:pPr>
        <w:rPr>
          <w:rFonts w:eastAsia="Times New Roman" w:cs="Times New Roman"/>
          <w:szCs w:val="24"/>
          <w:lang w:eastAsia="ru-RU"/>
        </w:rPr>
      </w:pPr>
      <w:r>
        <w:rPr>
          <w:rFonts w:eastAsia="Times New Roman" w:cs="Times New Roman"/>
          <w:b/>
          <w:bCs/>
          <w:szCs w:val="24"/>
          <w:lang w:eastAsia="ru-RU"/>
        </w:rPr>
        <w:lastRenderedPageBreak/>
        <w:tab/>
      </w:r>
      <w:r w:rsidR="00820887" w:rsidRPr="00025D80">
        <w:rPr>
          <w:rFonts w:eastAsia="Times New Roman" w:cs="Times New Roman"/>
          <w:b/>
          <w:bCs/>
          <w:szCs w:val="24"/>
          <w:lang w:eastAsia="ru-RU"/>
        </w:rPr>
        <w:t>ПОЯСНИТЕЛЬНАЯ ЗАПИСКА</w:t>
      </w:r>
      <w:r w:rsidR="008E1E8F" w:rsidRPr="00025D80">
        <w:rPr>
          <w:rFonts w:eastAsia="Times New Roman" w:cs="Times New Roman"/>
          <w:b/>
          <w:bCs/>
          <w:szCs w:val="24"/>
          <w:lang w:eastAsia="ru-RU"/>
        </w:rPr>
        <w:t xml:space="preserve">                                                                         </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 xml:space="preserve">Основу подходов к разработке программы по химии, к определению общей стратегии обучения, </w:t>
      </w:r>
      <w:proofErr w:type="gramStart"/>
      <w:r w:rsidRPr="00025D80">
        <w:rPr>
          <w:rFonts w:eastAsia="Times New Roman" w:cs="Times New Roman"/>
          <w:szCs w:val="24"/>
          <w:lang w:eastAsia="ru-RU"/>
        </w:rPr>
        <w:t>воспитания и развития</w:t>
      </w:r>
      <w:proofErr w:type="gramEnd"/>
      <w:r w:rsidRPr="00025D80">
        <w:rPr>
          <w:rFonts w:eastAsia="Times New Roman" w:cs="Times New Roman"/>
          <w:szCs w:val="24"/>
          <w:lang w:eastAsia="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r w:rsidR="008E1E8F" w:rsidRPr="00025D80">
        <w:rPr>
          <w:rFonts w:eastAsia="Times New Roman" w:cs="Times New Roman"/>
          <w:szCs w:val="24"/>
          <w:lang w:eastAsia="ru-RU"/>
        </w:rPr>
        <w:t xml:space="preserve">                                                                       </w:t>
      </w:r>
      <w:r w:rsidR="00FA735C" w:rsidRPr="00025D80">
        <w:rPr>
          <w:rFonts w:eastAsia="Times New Roman" w:cs="Times New Roman"/>
          <w:szCs w:val="24"/>
          <w:lang w:eastAsia="ru-RU"/>
        </w:rPr>
        <w:t xml:space="preserve">             </w:t>
      </w:r>
      <w:r w:rsidR="0031780F" w:rsidRPr="00025D80">
        <w:rPr>
          <w:rFonts w:eastAsia="Times New Roman" w:cs="Times New Roman"/>
          <w:szCs w:val="24"/>
          <w:lang w:eastAsia="ru-RU"/>
        </w:rPr>
        <w:t xml:space="preserve">          </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820887" w:rsidRPr="00025D80" w:rsidRDefault="00357B42" w:rsidP="00357B42">
      <w:pPr>
        <w:rPr>
          <w:rFonts w:eastAsia="Times New Roman" w:cs="Times New Roman"/>
          <w:szCs w:val="24"/>
          <w:lang w:eastAsia="ru-RU"/>
        </w:rPr>
      </w:pPr>
      <w:r>
        <w:rPr>
          <w:rFonts w:eastAsia="Times New Roman" w:cs="Times New Roman"/>
          <w:szCs w:val="24"/>
          <w:lang w:eastAsia="ru-RU"/>
        </w:rPr>
        <w:t xml:space="preserve">       </w:t>
      </w:r>
      <w:r w:rsidR="00820887" w:rsidRPr="00025D80">
        <w:rPr>
          <w:rFonts w:eastAsia="Times New Roman" w:cs="Times New Roman"/>
          <w:szCs w:val="24"/>
          <w:lang w:eastAsia="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820887" w:rsidRPr="00025D80" w:rsidRDefault="00357B42" w:rsidP="00357B42">
      <w:pPr>
        <w:rPr>
          <w:rFonts w:eastAsia="Times New Roman" w:cs="Times New Roman"/>
          <w:szCs w:val="24"/>
          <w:lang w:eastAsia="ru-RU"/>
        </w:rPr>
      </w:pPr>
      <w:r>
        <w:rPr>
          <w:rFonts w:eastAsia="Times New Roman" w:cs="Times New Roman"/>
          <w:szCs w:val="24"/>
          <w:lang w:eastAsia="ru-RU"/>
        </w:rPr>
        <w:t xml:space="preserve">      </w:t>
      </w:r>
      <w:r w:rsidR="00820887" w:rsidRPr="00025D80">
        <w:rPr>
          <w:rFonts w:eastAsia="Times New Roman" w:cs="Times New Roman"/>
          <w:szCs w:val="24"/>
          <w:lang w:eastAsia="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r w:rsidR="008E1E8F" w:rsidRPr="00025D80">
        <w:rPr>
          <w:rFonts w:eastAsia="Times New Roman" w:cs="Times New Roman"/>
          <w:szCs w:val="24"/>
          <w:lang w:eastAsia="ru-RU"/>
        </w:rPr>
        <w:t xml:space="preserve">                                              </w:t>
      </w:r>
    </w:p>
    <w:p w:rsidR="00820887" w:rsidRPr="00025D80" w:rsidRDefault="00357B42" w:rsidP="00357B42">
      <w:pPr>
        <w:rPr>
          <w:rFonts w:eastAsia="Times New Roman" w:cs="Times New Roman"/>
          <w:szCs w:val="24"/>
          <w:lang w:eastAsia="ru-RU"/>
        </w:rPr>
      </w:pPr>
      <w:r>
        <w:rPr>
          <w:rFonts w:eastAsia="Times New Roman" w:cs="Times New Roman"/>
          <w:szCs w:val="24"/>
          <w:lang w:eastAsia="ru-RU"/>
        </w:rPr>
        <w:lastRenderedPageBreak/>
        <w:t xml:space="preserve">       </w:t>
      </w:r>
      <w:r w:rsidR="00820887" w:rsidRPr="00025D80">
        <w:rPr>
          <w:rFonts w:eastAsia="Times New Roman" w:cs="Times New Roman"/>
          <w:szCs w:val="24"/>
          <w:lang w:eastAsia="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r w:rsidR="008E1E8F" w:rsidRPr="00025D80">
        <w:rPr>
          <w:rFonts w:eastAsia="Times New Roman" w:cs="Times New Roman"/>
          <w:szCs w:val="24"/>
          <w:lang w:eastAsia="ru-RU"/>
        </w:rPr>
        <w:t xml:space="preserve">         </w:t>
      </w:r>
      <w:r w:rsidR="00FA735C" w:rsidRPr="00025D80">
        <w:rPr>
          <w:rFonts w:eastAsia="Times New Roman" w:cs="Times New Roman"/>
          <w:szCs w:val="24"/>
          <w:lang w:eastAsia="ru-RU"/>
        </w:rPr>
        <w:t xml:space="preserve">                        </w:t>
      </w:r>
      <w:r w:rsidR="0031780F" w:rsidRPr="00025D80">
        <w:rPr>
          <w:rFonts w:eastAsia="Times New Roman" w:cs="Times New Roman"/>
          <w:szCs w:val="24"/>
          <w:lang w:eastAsia="ru-RU"/>
        </w:rPr>
        <w:t xml:space="preserve">      </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025D80">
        <w:rPr>
          <w:rFonts w:eastAsia="Times New Roman" w:cs="Times New Roman"/>
          <w:szCs w:val="24"/>
          <w:lang w:eastAsia="ru-RU"/>
        </w:rPr>
        <w:t>фактологические</w:t>
      </w:r>
      <w:proofErr w:type="spellEnd"/>
      <w:r w:rsidRPr="00025D80">
        <w:rPr>
          <w:rFonts w:eastAsia="Times New Roman" w:cs="Times New Roman"/>
          <w:szCs w:val="24"/>
          <w:lang w:eastAsia="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20887" w:rsidRPr="00025D80" w:rsidRDefault="00820887" w:rsidP="00357B42">
      <w:pPr>
        <w:rPr>
          <w:rFonts w:eastAsia="Times New Roman" w:cs="Times New Roman"/>
          <w:szCs w:val="24"/>
          <w:lang w:eastAsia="ru-RU"/>
        </w:rPr>
      </w:pPr>
      <w:r w:rsidRPr="00025D80">
        <w:rPr>
          <w:rFonts w:eastAsia="Times New Roman" w:cs="Times New Roman"/>
          <w:color w:val="000000"/>
          <w:szCs w:val="24"/>
          <w:lang w:eastAsia="ru-RU"/>
        </w:rPr>
        <w:t xml:space="preserve">Согласно данной точке зрения главными целями изучения предмета «Химия» на базовом уровне (10 –11 </w:t>
      </w:r>
      <w:proofErr w:type="spellStart"/>
      <w:r w:rsidRPr="00025D80">
        <w:rPr>
          <w:rFonts w:eastAsia="Times New Roman" w:cs="Times New Roman"/>
          <w:color w:val="000000"/>
          <w:szCs w:val="24"/>
          <w:lang w:eastAsia="ru-RU"/>
        </w:rPr>
        <w:t>кл</w:t>
      </w:r>
      <w:proofErr w:type="spellEnd"/>
      <w:r w:rsidRPr="00025D80">
        <w:rPr>
          <w:rFonts w:eastAsia="Times New Roman" w:cs="Times New Roman"/>
          <w:color w:val="000000"/>
          <w:szCs w:val="24"/>
          <w:lang w:eastAsia="ru-RU"/>
        </w:rPr>
        <w:t>.) являются:</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lastRenderedPageBreak/>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r w:rsidR="008E1E8F" w:rsidRPr="00025D80">
        <w:rPr>
          <w:rFonts w:eastAsia="Times New Roman" w:cs="Times New Roman"/>
          <w:szCs w:val="24"/>
          <w:lang w:eastAsia="ru-RU"/>
        </w:rPr>
        <w:t xml:space="preserve">                                                             </w:t>
      </w:r>
      <w:r w:rsidR="00FA735C" w:rsidRPr="00025D80">
        <w:rPr>
          <w:rFonts w:eastAsia="Times New Roman" w:cs="Times New Roman"/>
          <w:szCs w:val="24"/>
          <w:lang w:eastAsia="ru-RU"/>
        </w:rPr>
        <w:t xml:space="preserve">                               </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В связи с этим при изучении предмета «Химия» доминирующее значение приобретают такие цели и задачи, как:</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В учебном плане среднего общего образования предмет «Химия» базового уровня входит в состав предметной области «Естественно-научные предметы».</w:t>
      </w:r>
      <w:r w:rsidR="008E1E8F" w:rsidRPr="00025D80">
        <w:rPr>
          <w:rFonts w:eastAsia="Times New Roman" w:cs="Times New Roman"/>
          <w:szCs w:val="24"/>
          <w:lang w:eastAsia="ru-RU"/>
        </w:rPr>
        <w:t xml:space="preserve">  </w:t>
      </w:r>
      <w:r w:rsidR="00FA735C" w:rsidRPr="00025D80">
        <w:rPr>
          <w:rFonts w:eastAsia="Times New Roman" w:cs="Times New Roman"/>
          <w:szCs w:val="24"/>
          <w:lang w:eastAsia="ru-RU"/>
        </w:rPr>
        <w:t xml:space="preserve">                               </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820887" w:rsidRPr="00025D80" w:rsidRDefault="00820887" w:rsidP="00357B42">
      <w:pPr>
        <w:rPr>
          <w:rFonts w:eastAsia="Times New Roman" w:cs="Times New Roman"/>
          <w:szCs w:val="24"/>
          <w:lang w:eastAsia="ru-RU"/>
        </w:rPr>
      </w:pPr>
      <w:r w:rsidRPr="00025D80">
        <w:rPr>
          <w:rFonts w:eastAsia="Times New Roman" w:cs="Times New Roman"/>
          <w:color w:val="000000"/>
          <w:szCs w:val="24"/>
          <w:lang w:eastAsia="ru-RU"/>
        </w:rPr>
        <w:t>​</w:t>
      </w:r>
      <w:r w:rsidRPr="00025D80">
        <w:rPr>
          <w:rFonts w:eastAsia="Times New Roman" w:cs="Times New Roman"/>
          <w:b/>
          <w:bCs/>
          <w:color w:val="000000"/>
          <w:szCs w:val="24"/>
          <w:lang w:eastAsia="ru-RU"/>
        </w:rPr>
        <w:t>СОДЕРЖАНИЕ ОБУЧЕНИЯ</w:t>
      </w:r>
    </w:p>
    <w:p w:rsidR="00820887" w:rsidRPr="00025D80" w:rsidRDefault="00820887" w:rsidP="00357B42">
      <w:pPr>
        <w:rPr>
          <w:rFonts w:eastAsia="Times New Roman" w:cs="Times New Roman"/>
          <w:szCs w:val="24"/>
          <w:lang w:eastAsia="ru-RU"/>
        </w:rPr>
      </w:pPr>
      <w:r w:rsidRPr="00025D80">
        <w:rPr>
          <w:rFonts w:eastAsia="Times New Roman" w:cs="Times New Roman"/>
          <w:b/>
          <w:bCs/>
          <w:color w:val="000000"/>
          <w:szCs w:val="24"/>
          <w:lang w:eastAsia="ru-RU"/>
        </w:rPr>
        <w:t>10 КЛАСС</w:t>
      </w:r>
    </w:p>
    <w:p w:rsidR="00820887" w:rsidRPr="00025D80" w:rsidRDefault="00355805" w:rsidP="00357B42">
      <w:pPr>
        <w:rPr>
          <w:rFonts w:eastAsia="Times New Roman" w:cs="Times New Roman"/>
          <w:szCs w:val="24"/>
          <w:lang w:eastAsia="ru-RU"/>
        </w:rPr>
      </w:pPr>
      <w:r w:rsidRPr="00025D80">
        <w:rPr>
          <w:rFonts w:eastAsia="Times New Roman" w:cs="Times New Roman"/>
          <w:b/>
          <w:bCs/>
          <w:szCs w:val="24"/>
          <w:lang w:eastAsia="ru-RU"/>
        </w:rPr>
        <w:t xml:space="preserve">ОРГАНИЧЕСКАЯ </w:t>
      </w:r>
      <w:proofErr w:type="spellStart"/>
      <w:r w:rsidRPr="00025D80">
        <w:rPr>
          <w:rFonts w:eastAsia="Times New Roman" w:cs="Times New Roman"/>
          <w:b/>
          <w:bCs/>
          <w:szCs w:val="24"/>
          <w:lang w:eastAsia="ru-RU"/>
        </w:rPr>
        <w:t>ХИМИи</w:t>
      </w:r>
      <w:proofErr w:type="spellEnd"/>
    </w:p>
    <w:p w:rsidR="00820887" w:rsidRPr="00025D80" w:rsidRDefault="00820887" w:rsidP="00357B42">
      <w:pPr>
        <w:rPr>
          <w:rFonts w:eastAsia="Times New Roman" w:cs="Times New Roman"/>
          <w:szCs w:val="24"/>
          <w:lang w:eastAsia="ru-RU"/>
        </w:rPr>
      </w:pPr>
      <w:r w:rsidRPr="00025D80">
        <w:rPr>
          <w:rFonts w:eastAsia="Times New Roman" w:cs="Times New Roman"/>
          <w:b/>
          <w:bCs/>
          <w:szCs w:val="24"/>
          <w:lang w:eastAsia="ru-RU"/>
        </w:rPr>
        <w:t>Теоретические основы органической химии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820887" w:rsidRPr="00025D80" w:rsidRDefault="00820887" w:rsidP="00357B42">
      <w:pPr>
        <w:rPr>
          <w:rFonts w:eastAsia="Times New Roman" w:cs="Times New Roman"/>
          <w:szCs w:val="24"/>
          <w:lang w:eastAsia="ru-RU"/>
        </w:rPr>
      </w:pPr>
      <w:r w:rsidRPr="00025D80">
        <w:rPr>
          <w:rFonts w:eastAsia="Times New Roman" w:cs="Times New Roman"/>
          <w:b/>
          <w:bCs/>
          <w:szCs w:val="24"/>
          <w:lang w:eastAsia="ru-RU"/>
        </w:rPr>
        <w:t>Углеводороды</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Алканы</w:t>
      </w:r>
      <w:proofErr w:type="spellEnd"/>
      <w:r w:rsidRPr="00025D80">
        <w:rPr>
          <w:rFonts w:eastAsia="Times New Roman" w:cs="Times New Roman"/>
          <w:szCs w:val="24"/>
          <w:lang w:eastAsia="ru-RU"/>
        </w:rPr>
        <w:t xml:space="preserve">: состав и строение, гомологический ряд. Метан и этан – простейшие представители </w:t>
      </w:r>
      <w:proofErr w:type="spellStart"/>
      <w:r w:rsidRPr="00025D80">
        <w:rPr>
          <w:rFonts w:eastAsia="Times New Roman" w:cs="Times New Roman"/>
          <w:szCs w:val="24"/>
          <w:lang w:eastAsia="ru-RU"/>
        </w:rPr>
        <w:t>алканов</w:t>
      </w:r>
      <w:proofErr w:type="spellEnd"/>
      <w:r w:rsidRPr="00025D80">
        <w:rPr>
          <w:rFonts w:eastAsia="Times New Roman" w:cs="Times New Roman"/>
          <w:szCs w:val="24"/>
          <w:lang w:eastAsia="ru-RU"/>
        </w:rPr>
        <w:t>: физические и химические свойства (реакции замещения и горения), нахождение в природе, получение и применение.</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Алкены</w:t>
      </w:r>
      <w:proofErr w:type="spellEnd"/>
      <w:r w:rsidRPr="00025D80">
        <w:rPr>
          <w:rFonts w:eastAsia="Times New Roman" w:cs="Times New Roman"/>
          <w:szCs w:val="24"/>
          <w:lang w:eastAsia="ru-RU"/>
        </w:rPr>
        <w:t xml:space="preserve">: состав и строение, гомологический ряд. Этилен и пропилен – простейшие представители </w:t>
      </w:r>
      <w:proofErr w:type="spellStart"/>
      <w:r w:rsidRPr="00025D80">
        <w:rPr>
          <w:rFonts w:eastAsia="Times New Roman" w:cs="Times New Roman"/>
          <w:szCs w:val="24"/>
          <w:lang w:eastAsia="ru-RU"/>
        </w:rPr>
        <w:t>алкенов</w:t>
      </w:r>
      <w:proofErr w:type="spellEnd"/>
      <w:r w:rsidRPr="00025D80">
        <w:rPr>
          <w:rFonts w:eastAsia="Times New Roman" w:cs="Times New Roman"/>
          <w:szCs w:val="24"/>
          <w:lang w:eastAsia="ru-RU"/>
        </w:rPr>
        <w:t>: физические и химические свойства (реакции гидрирования, галогенирования, гидратации, окисления и полимеризации), получение и применение.</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Алкадиены</w:t>
      </w:r>
      <w:proofErr w:type="spellEnd"/>
      <w:r w:rsidRPr="00025D80">
        <w:rPr>
          <w:rFonts w:eastAsia="Times New Roman" w:cs="Times New Roman"/>
          <w:szCs w:val="24"/>
          <w:lang w:eastAsia="ru-RU"/>
        </w:rPr>
        <w:t>: бутадиен-1,3 и метилбутадиен-1,3: строение, важнейшие химические свойства (реакция полимеризации). Получение синтетического каучука и резины.</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Алкины</w:t>
      </w:r>
      <w:proofErr w:type="spellEnd"/>
      <w:r w:rsidRPr="00025D80">
        <w:rPr>
          <w:rFonts w:eastAsia="Times New Roman" w:cs="Times New Roman"/>
          <w:szCs w:val="24"/>
          <w:lang w:eastAsia="ru-RU"/>
        </w:rPr>
        <w:t xml:space="preserve">: состав и особенности строения, гомологический ряд. Ацетилен – простейший представитель </w:t>
      </w:r>
      <w:proofErr w:type="spellStart"/>
      <w:r w:rsidRPr="00025D80">
        <w:rPr>
          <w:rFonts w:eastAsia="Times New Roman" w:cs="Times New Roman"/>
          <w:szCs w:val="24"/>
          <w:lang w:eastAsia="ru-RU"/>
        </w:rPr>
        <w:t>алкинов</w:t>
      </w:r>
      <w:proofErr w:type="spellEnd"/>
      <w:r w:rsidRPr="00025D80">
        <w:rPr>
          <w:rFonts w:eastAsia="Times New Roman" w:cs="Times New Roman"/>
          <w:szCs w:val="24"/>
          <w:lang w:eastAsia="ru-RU"/>
        </w:rPr>
        <w:t>: состав, строение, физические и химические свойства (реакции гидрирования, галогенирования, гидратации, горения), получение и применение.</w:t>
      </w:r>
    </w:p>
    <w:p w:rsidR="00820887" w:rsidRPr="00025D80" w:rsidRDefault="00820887" w:rsidP="00357B42">
      <w:pPr>
        <w:rPr>
          <w:rFonts w:eastAsia="Times New Roman" w:cs="Times New Roman"/>
          <w:szCs w:val="24"/>
          <w:lang w:eastAsia="ru-RU"/>
        </w:rPr>
      </w:pPr>
      <w:r w:rsidRPr="00025D80">
        <w:rPr>
          <w:rFonts w:eastAsia="Times New Roman" w:cs="Times New Roman"/>
          <w:color w:val="000000"/>
          <w:szCs w:val="24"/>
          <w:lang w:eastAsia="ru-RU"/>
        </w:rPr>
        <w:t xml:space="preserve">Арены. Бензол: состав, строение, физические и химические свойства (реакции </w:t>
      </w:r>
      <w:r w:rsidR="008E1E8F" w:rsidRPr="00025D80">
        <w:rPr>
          <w:rFonts w:eastAsia="Times New Roman" w:cs="Times New Roman"/>
          <w:color w:val="000000"/>
          <w:szCs w:val="24"/>
          <w:lang w:eastAsia="ru-RU"/>
        </w:rPr>
        <w:t xml:space="preserve">  11</w:t>
      </w:r>
      <w:r w:rsidRPr="00025D80">
        <w:rPr>
          <w:rFonts w:eastAsia="Times New Roman" w:cs="Times New Roman"/>
          <w:color w:val="000000"/>
          <w:szCs w:val="24"/>
          <w:lang w:eastAsia="ru-RU"/>
        </w:rPr>
        <w:t xml:space="preserve">галогенирования и нитрования), получение и применение. Толуол: состав, строение, физические и химические свойства (реакции галогенирования и нитрования), получение и применение. Токсичность </w:t>
      </w:r>
      <w:proofErr w:type="spellStart"/>
      <w:r w:rsidRPr="00025D80">
        <w:rPr>
          <w:rFonts w:eastAsia="Times New Roman" w:cs="Times New Roman"/>
          <w:color w:val="000000"/>
          <w:szCs w:val="24"/>
          <w:lang w:eastAsia="ru-RU"/>
        </w:rPr>
        <w:t>аренов</w:t>
      </w:r>
      <w:proofErr w:type="spellEnd"/>
      <w:r w:rsidRPr="00025D80">
        <w:rPr>
          <w:rFonts w:eastAsia="Times New Roman" w:cs="Times New Roman"/>
          <w:color w:val="000000"/>
          <w:szCs w:val="24"/>
          <w:lang w:eastAsia="ru-RU"/>
        </w:rPr>
        <w:t>. Генетическая связь между углеводородами, принадлежащими к различным классам.</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820887" w:rsidRPr="00025D80" w:rsidRDefault="00820887" w:rsidP="00357B42">
      <w:pPr>
        <w:rPr>
          <w:rFonts w:eastAsia="Times New Roman" w:cs="Times New Roman"/>
          <w:szCs w:val="24"/>
          <w:lang w:eastAsia="ru-RU"/>
        </w:rPr>
      </w:pPr>
      <w:r w:rsidRPr="00025D80">
        <w:rPr>
          <w:rFonts w:eastAsia="Times New Roman" w:cs="Times New Roman"/>
          <w:color w:val="000000"/>
          <w:szCs w:val="24"/>
          <w:lang w:eastAsia="ru-RU"/>
        </w:rPr>
        <w:t>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Расчётные задачи.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20887" w:rsidRPr="00025D80" w:rsidRDefault="00820887" w:rsidP="00357B42">
      <w:pPr>
        <w:rPr>
          <w:rFonts w:eastAsia="Times New Roman" w:cs="Times New Roman"/>
          <w:szCs w:val="24"/>
          <w:lang w:eastAsia="ru-RU"/>
        </w:rPr>
      </w:pPr>
      <w:r w:rsidRPr="00025D80">
        <w:rPr>
          <w:rFonts w:eastAsia="Times New Roman" w:cs="Times New Roman"/>
          <w:b/>
          <w:bCs/>
          <w:szCs w:val="24"/>
          <w:lang w:eastAsia="ru-RU"/>
        </w:rPr>
        <w:t>Кислородсодержащие органические соединения</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025D80">
        <w:rPr>
          <w:rFonts w:eastAsia="Times New Roman" w:cs="Times New Roman"/>
          <w:szCs w:val="24"/>
          <w:lang w:eastAsia="ru-RU"/>
        </w:rPr>
        <w:t>галогеноводородами</w:t>
      </w:r>
      <w:proofErr w:type="spellEnd"/>
      <w:r w:rsidRPr="00025D80">
        <w:rPr>
          <w:rFonts w:eastAsia="Times New Roman" w:cs="Times New Roman"/>
          <w:szCs w:val="24"/>
          <w:lang w:eastAsia="ru-RU"/>
        </w:rPr>
        <w:t>, горение), применение. Водородные связи между молекулами спиртов. Действие метанола и этанола на организм человека.</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Фенол: строение молекулы, физические и химические свойства. Токсичность фенола. Применение фенола.</w:t>
      </w:r>
    </w:p>
    <w:p w:rsidR="00820887" w:rsidRPr="00025D80" w:rsidRDefault="00820887" w:rsidP="00357B42">
      <w:pPr>
        <w:rPr>
          <w:rFonts w:eastAsia="Times New Roman" w:cs="Times New Roman"/>
          <w:szCs w:val="24"/>
          <w:lang w:eastAsia="ru-RU"/>
        </w:rPr>
      </w:pPr>
      <w:r w:rsidRPr="00025D80">
        <w:rPr>
          <w:rFonts w:eastAsia="Times New Roman" w:cs="Times New Roman"/>
          <w:color w:val="000000"/>
          <w:szCs w:val="24"/>
          <w:lang w:eastAsia="ru-RU"/>
        </w:rPr>
        <w:t>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 xml:space="preserve">Углеводы: состав, классификация углеводов (моно-, </w:t>
      </w:r>
      <w:proofErr w:type="spellStart"/>
      <w:r w:rsidRPr="00025D80">
        <w:rPr>
          <w:rFonts w:eastAsia="Times New Roman" w:cs="Times New Roman"/>
          <w:szCs w:val="24"/>
          <w:lang w:eastAsia="ru-RU"/>
        </w:rPr>
        <w:t>ди</w:t>
      </w:r>
      <w:proofErr w:type="spellEnd"/>
      <w:r w:rsidRPr="00025D80">
        <w:rPr>
          <w:rFonts w:eastAsia="Times New Roman" w:cs="Times New Roman"/>
          <w:szCs w:val="24"/>
          <w:lang w:eastAsia="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w:t>
      </w:r>
      <w:r w:rsidR="00FA735C" w:rsidRPr="00025D80">
        <w:rPr>
          <w:rFonts w:eastAsia="Times New Roman" w:cs="Times New Roman"/>
          <w:szCs w:val="24"/>
          <w:lang w:eastAsia="ru-RU"/>
        </w:rPr>
        <w:t xml:space="preserve"> </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25D80">
        <w:rPr>
          <w:rFonts w:eastAsia="Times New Roman" w:cs="Times New Roman"/>
          <w:szCs w:val="24"/>
          <w:lang w:eastAsia="ru-RU"/>
        </w:rPr>
        <w:t>иодом</w:t>
      </w:r>
      <w:proofErr w:type="spellEnd"/>
      <w:r w:rsidRPr="00025D80">
        <w:rPr>
          <w:rFonts w:eastAsia="Times New Roman" w:cs="Times New Roman"/>
          <w:szCs w:val="24"/>
          <w:lang w:eastAsia="ru-RU"/>
        </w:rPr>
        <w:t>).</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w:t>
      </w:r>
      <w:proofErr w:type="spellStart"/>
      <w:r w:rsidRPr="00025D80">
        <w:rPr>
          <w:rFonts w:eastAsia="Times New Roman" w:cs="Times New Roman"/>
          <w:szCs w:val="24"/>
          <w:lang w:eastAsia="ru-RU"/>
        </w:rPr>
        <w:t>иодом</w:t>
      </w:r>
      <w:proofErr w:type="spellEnd"/>
      <w:r w:rsidRPr="00025D80">
        <w:rPr>
          <w:rFonts w:eastAsia="Times New Roman" w:cs="Times New Roman"/>
          <w:szCs w:val="24"/>
          <w:lang w:eastAsia="ru-RU"/>
        </w:rPr>
        <w:t>), проведение практической работы: свойства раствора уксусной кислоты.</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Расчётные задачи.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Азотсодержащие органические соединения.</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820887" w:rsidRPr="00025D80" w:rsidRDefault="00820887" w:rsidP="00357B42">
      <w:pPr>
        <w:rPr>
          <w:rFonts w:eastAsia="Times New Roman" w:cs="Times New Roman"/>
          <w:szCs w:val="24"/>
          <w:lang w:eastAsia="ru-RU"/>
        </w:rPr>
      </w:pPr>
      <w:r w:rsidRPr="00025D80">
        <w:rPr>
          <w:rFonts w:eastAsia="Times New Roman" w:cs="Times New Roman"/>
          <w:b/>
          <w:bCs/>
          <w:szCs w:val="24"/>
          <w:lang w:eastAsia="ru-RU"/>
        </w:rPr>
        <w:t>Высокомолекулярные соединения</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Межпредметные</w:t>
      </w:r>
      <w:proofErr w:type="spellEnd"/>
      <w:r w:rsidRPr="00025D80">
        <w:rPr>
          <w:rFonts w:eastAsia="Times New Roman" w:cs="Times New Roman"/>
          <w:szCs w:val="24"/>
          <w:lang w:eastAsia="ru-RU"/>
        </w:rPr>
        <w:t xml:space="preserve"> связи.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 xml:space="preserve">Реализация </w:t>
      </w:r>
      <w:proofErr w:type="spellStart"/>
      <w:r w:rsidRPr="00025D80">
        <w:rPr>
          <w:rFonts w:eastAsia="Times New Roman" w:cs="Times New Roman"/>
          <w:szCs w:val="24"/>
          <w:lang w:eastAsia="ru-RU"/>
        </w:rPr>
        <w:t>межпредметных</w:t>
      </w:r>
      <w:proofErr w:type="spellEnd"/>
      <w:r w:rsidRPr="00025D80">
        <w:rPr>
          <w:rFonts w:eastAsia="Times New Roman" w:cs="Times New Roman"/>
          <w:szCs w:val="24"/>
          <w:lang w:eastAsia="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r w:rsidR="008E1E8F" w:rsidRPr="00025D80">
        <w:rPr>
          <w:rFonts w:eastAsia="Times New Roman" w:cs="Times New Roman"/>
          <w:szCs w:val="24"/>
          <w:lang w:eastAsia="ru-RU"/>
        </w:rPr>
        <w:t xml:space="preserve">                                                                                          </w:t>
      </w:r>
      <w:r w:rsidR="00FA735C" w:rsidRPr="00025D80">
        <w:rPr>
          <w:rFonts w:eastAsia="Times New Roman" w:cs="Times New Roman"/>
          <w:szCs w:val="24"/>
          <w:lang w:eastAsia="ru-RU"/>
        </w:rPr>
        <w:t xml:space="preserve">                         </w:t>
      </w:r>
      <w:r w:rsidR="0031780F" w:rsidRPr="00025D80">
        <w:rPr>
          <w:rFonts w:eastAsia="Times New Roman" w:cs="Times New Roman"/>
          <w:szCs w:val="24"/>
          <w:lang w:eastAsia="ru-RU"/>
        </w:rPr>
        <w:t xml:space="preserve">   </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Биология: клетка, организм, биосфера, обмен веществ в организме, фотосинтез, биологически активные вещества (белки, углеводы, жиры, ферменты).</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География: минералы, горные породы, полезные ископаемые, топливо, ресурсы.</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820887" w:rsidRPr="00025D80" w:rsidRDefault="00820887" w:rsidP="00357B42">
      <w:pPr>
        <w:rPr>
          <w:rFonts w:eastAsia="Times New Roman" w:cs="Times New Roman"/>
          <w:szCs w:val="24"/>
          <w:lang w:eastAsia="ru-RU"/>
        </w:rPr>
      </w:pPr>
      <w:r w:rsidRPr="00025D80">
        <w:rPr>
          <w:rFonts w:eastAsia="Times New Roman" w:cs="Times New Roman"/>
          <w:b/>
          <w:bCs/>
          <w:szCs w:val="24"/>
          <w:lang w:eastAsia="ru-RU"/>
        </w:rPr>
        <w:t>11 КЛАСС</w:t>
      </w:r>
    </w:p>
    <w:p w:rsidR="00820887" w:rsidRPr="00025D80" w:rsidRDefault="00820887" w:rsidP="00357B42">
      <w:pPr>
        <w:rPr>
          <w:rFonts w:eastAsia="Times New Roman" w:cs="Times New Roman"/>
          <w:szCs w:val="24"/>
          <w:lang w:eastAsia="ru-RU"/>
        </w:rPr>
      </w:pPr>
      <w:r w:rsidRPr="00025D80">
        <w:rPr>
          <w:rFonts w:eastAsia="Times New Roman" w:cs="Times New Roman"/>
          <w:b/>
          <w:bCs/>
          <w:szCs w:val="24"/>
          <w:lang w:eastAsia="ru-RU"/>
        </w:rPr>
        <w:t>ОБЩАЯ И НЕОРГАНИЧЕСКАЯ ХИМИЯ</w:t>
      </w:r>
    </w:p>
    <w:p w:rsidR="00820887" w:rsidRPr="00025D80" w:rsidRDefault="00820887" w:rsidP="00357B42">
      <w:pPr>
        <w:rPr>
          <w:rFonts w:eastAsia="Times New Roman" w:cs="Times New Roman"/>
          <w:szCs w:val="24"/>
          <w:lang w:eastAsia="ru-RU"/>
        </w:rPr>
      </w:pPr>
      <w:r w:rsidRPr="00025D80">
        <w:rPr>
          <w:rFonts w:eastAsia="Times New Roman" w:cs="Times New Roman"/>
          <w:b/>
          <w:bCs/>
          <w:szCs w:val="24"/>
          <w:lang w:eastAsia="ru-RU"/>
        </w:rPr>
        <w:t>Теоретические основы химии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 xml:space="preserve">Химический элемент. Атом. Ядро атома, изотопы. Электронная оболочка. Энергетические уровни, подуровни. Атомные </w:t>
      </w:r>
      <w:proofErr w:type="spellStart"/>
      <w:r w:rsidRPr="00025D80">
        <w:rPr>
          <w:rFonts w:eastAsia="Times New Roman" w:cs="Times New Roman"/>
          <w:szCs w:val="24"/>
          <w:lang w:eastAsia="ru-RU"/>
        </w:rPr>
        <w:t>орбитали</w:t>
      </w:r>
      <w:proofErr w:type="spellEnd"/>
      <w:r w:rsidRPr="00025D80">
        <w:rPr>
          <w:rFonts w:eastAsia="Times New Roman" w:cs="Times New Roman"/>
          <w:szCs w:val="24"/>
          <w:lang w:eastAsia="ru-RU"/>
        </w:rPr>
        <w:t xml:space="preserve">, s-, p-, d- элементы. Особенности распределения электронов по </w:t>
      </w:r>
      <w:proofErr w:type="spellStart"/>
      <w:r w:rsidRPr="00025D80">
        <w:rPr>
          <w:rFonts w:eastAsia="Times New Roman" w:cs="Times New Roman"/>
          <w:szCs w:val="24"/>
          <w:lang w:eastAsia="ru-RU"/>
        </w:rPr>
        <w:t>орбиталям</w:t>
      </w:r>
      <w:proofErr w:type="spellEnd"/>
      <w:r w:rsidRPr="00025D80">
        <w:rPr>
          <w:rFonts w:eastAsia="Times New Roman" w:cs="Times New Roman"/>
          <w:szCs w:val="24"/>
          <w:lang w:eastAsia="ru-RU"/>
        </w:rPr>
        <w:t xml:space="preserve"> в атомах элементов первых четырёх периодов. Электронная конфигурация атомов.</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025D80">
        <w:rPr>
          <w:rFonts w:eastAsia="Times New Roman" w:cs="Times New Roman"/>
          <w:szCs w:val="24"/>
          <w:lang w:eastAsia="ru-RU"/>
        </w:rPr>
        <w:t>Электроотрицательность</w:t>
      </w:r>
      <w:proofErr w:type="spellEnd"/>
      <w:r w:rsidRPr="00025D80">
        <w:rPr>
          <w:rFonts w:eastAsia="Times New Roman" w:cs="Times New Roman"/>
          <w:szCs w:val="24"/>
          <w:lang w:eastAsia="ru-RU"/>
        </w:rPr>
        <w:t>. Степень окисления. Ионы: катионы и анионы.</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Понятие о дисперсных системах. Истинные и коллоидные растворы. Массовая доля вещества в растворе.</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r w:rsidR="008E1E8F" w:rsidRPr="00025D80">
        <w:rPr>
          <w:rFonts w:eastAsia="Times New Roman" w:cs="Times New Roman"/>
          <w:szCs w:val="24"/>
          <w:lang w:eastAsia="ru-RU"/>
        </w:rPr>
        <w:t xml:space="preserve">                                                   </w:t>
      </w:r>
      <w:r w:rsidR="00FA735C" w:rsidRPr="00025D80">
        <w:rPr>
          <w:rFonts w:eastAsia="Times New Roman" w:cs="Times New Roman"/>
          <w:szCs w:val="24"/>
          <w:lang w:eastAsia="ru-RU"/>
        </w:rPr>
        <w:t xml:space="preserve">                              </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025D80">
        <w:rPr>
          <w:rFonts w:eastAsia="Times New Roman" w:cs="Times New Roman"/>
          <w:szCs w:val="24"/>
          <w:lang w:eastAsia="ru-RU"/>
        </w:rPr>
        <w:t>Ле</w:t>
      </w:r>
      <w:proofErr w:type="spellEnd"/>
      <w:r w:rsidRPr="00025D80">
        <w:rPr>
          <w:rFonts w:eastAsia="Times New Roman" w:cs="Times New Roman"/>
          <w:szCs w:val="24"/>
          <w:lang w:eastAsia="ru-RU"/>
        </w:rPr>
        <w:t xml:space="preserve"> </w:t>
      </w:r>
      <w:proofErr w:type="spellStart"/>
      <w:r w:rsidRPr="00025D80">
        <w:rPr>
          <w:rFonts w:eastAsia="Times New Roman" w:cs="Times New Roman"/>
          <w:szCs w:val="24"/>
          <w:lang w:eastAsia="ru-RU"/>
        </w:rPr>
        <w:t>Шателье</w:t>
      </w:r>
      <w:proofErr w:type="spellEnd"/>
      <w:r w:rsidRPr="00025D80">
        <w:rPr>
          <w:rFonts w:eastAsia="Times New Roman" w:cs="Times New Roman"/>
          <w:szCs w:val="24"/>
          <w:lang w:eastAsia="ru-RU"/>
        </w:rPr>
        <w:t>.</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Электролитическая диссоциация. Сильные и слабые электролиты. Среда водных растворов веществ: кислая, нейтральная, щелочная.</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Окислительно</w:t>
      </w:r>
      <w:proofErr w:type="spellEnd"/>
      <w:r w:rsidRPr="00025D80">
        <w:rPr>
          <w:rFonts w:eastAsia="Times New Roman" w:cs="Times New Roman"/>
          <w:szCs w:val="24"/>
          <w:lang w:eastAsia="ru-RU"/>
        </w:rPr>
        <w:t>-восстановительные реакции.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Расчётные задачи.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820887" w:rsidRPr="00025D80" w:rsidRDefault="00820887" w:rsidP="00357B42">
      <w:pPr>
        <w:rPr>
          <w:rFonts w:eastAsia="Times New Roman" w:cs="Times New Roman"/>
          <w:szCs w:val="24"/>
          <w:lang w:eastAsia="ru-RU"/>
        </w:rPr>
      </w:pPr>
      <w:r w:rsidRPr="00025D80">
        <w:rPr>
          <w:rFonts w:eastAsia="Times New Roman" w:cs="Times New Roman"/>
          <w:b/>
          <w:bCs/>
          <w:szCs w:val="24"/>
          <w:lang w:eastAsia="ru-RU"/>
        </w:rPr>
        <w:t>Неорганическая химия</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Применение важнейших неметаллов и их соединений.</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Химические свойства важнейших металлов (натрий, калий, кальций, магний, алюминий, цинк, хром, железо, медь) и их соединений.</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Общие способы получения металлов. Применение металлов в быту и технике.</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r w:rsidR="008E1E8F" w:rsidRPr="00025D80">
        <w:rPr>
          <w:rFonts w:eastAsia="Times New Roman" w:cs="Times New Roman"/>
          <w:szCs w:val="24"/>
          <w:lang w:eastAsia="ru-RU"/>
        </w:rPr>
        <w:t xml:space="preserve">                                                                                              </w:t>
      </w:r>
      <w:r w:rsidR="0031780F" w:rsidRPr="00025D80">
        <w:rPr>
          <w:rFonts w:eastAsia="Times New Roman" w:cs="Times New Roman"/>
          <w:szCs w:val="24"/>
          <w:lang w:eastAsia="ru-RU"/>
        </w:rPr>
        <w:t xml:space="preserve">                              </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Расчётные задачи.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820887" w:rsidRPr="00025D80" w:rsidRDefault="00820887" w:rsidP="00357B42">
      <w:pPr>
        <w:rPr>
          <w:rFonts w:eastAsia="Times New Roman" w:cs="Times New Roman"/>
          <w:szCs w:val="24"/>
          <w:lang w:eastAsia="ru-RU"/>
        </w:rPr>
      </w:pPr>
      <w:r w:rsidRPr="00025D80">
        <w:rPr>
          <w:rFonts w:eastAsia="Times New Roman" w:cs="Times New Roman"/>
          <w:b/>
          <w:bCs/>
          <w:szCs w:val="24"/>
          <w:lang w:eastAsia="ru-RU"/>
        </w:rPr>
        <w:t>Химия и жизнь</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Представления об общих научных принципах промышленного получения важнейших веществ.</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025D80">
        <w:rPr>
          <w:rFonts w:eastAsia="Times New Roman" w:cs="Times New Roman"/>
          <w:szCs w:val="24"/>
          <w:lang w:eastAsia="ru-RU"/>
        </w:rPr>
        <w:t>наноматериалы</w:t>
      </w:r>
      <w:proofErr w:type="spellEnd"/>
      <w:r w:rsidRPr="00025D80">
        <w:rPr>
          <w:rFonts w:eastAsia="Times New Roman" w:cs="Times New Roman"/>
          <w:szCs w:val="24"/>
          <w:lang w:eastAsia="ru-RU"/>
        </w:rPr>
        <w:t>, органические и минеральные удобрения.</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Межпредметные</w:t>
      </w:r>
      <w:proofErr w:type="spellEnd"/>
      <w:r w:rsidRPr="00025D80">
        <w:rPr>
          <w:rFonts w:eastAsia="Times New Roman" w:cs="Times New Roman"/>
          <w:szCs w:val="24"/>
          <w:lang w:eastAsia="ru-RU"/>
        </w:rPr>
        <w:t xml:space="preserve"> связи.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 xml:space="preserve">Реализация </w:t>
      </w:r>
      <w:proofErr w:type="spellStart"/>
      <w:r w:rsidRPr="00025D80">
        <w:rPr>
          <w:rFonts w:eastAsia="Times New Roman" w:cs="Times New Roman"/>
          <w:szCs w:val="24"/>
          <w:lang w:eastAsia="ru-RU"/>
        </w:rPr>
        <w:t>межпредметных</w:t>
      </w:r>
      <w:proofErr w:type="spellEnd"/>
      <w:r w:rsidRPr="00025D80">
        <w:rPr>
          <w:rFonts w:eastAsia="Times New Roman" w:cs="Times New Roman"/>
          <w:szCs w:val="24"/>
          <w:lang w:eastAsia="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Биология: клетка, организм, экосистема, биосфера, макро- и микроэлементы, витамины, обмен веществ в организме.</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География: минералы, горные породы, полезные ископаемые, топливо, ресурсы.</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025D80">
        <w:rPr>
          <w:rFonts w:eastAsia="Times New Roman" w:cs="Times New Roman"/>
          <w:szCs w:val="24"/>
          <w:lang w:eastAsia="ru-RU"/>
        </w:rPr>
        <w:t>нанотехнологии</w:t>
      </w:r>
      <w:proofErr w:type="spellEnd"/>
      <w:r w:rsidRPr="00025D80">
        <w:rPr>
          <w:rFonts w:eastAsia="Times New Roman" w:cs="Times New Roman"/>
          <w:szCs w:val="24"/>
          <w:lang w:eastAsia="ru-RU"/>
        </w:rPr>
        <w:t>.</w:t>
      </w:r>
    </w:p>
    <w:p w:rsidR="00820887" w:rsidRPr="00025D80" w:rsidRDefault="00820887" w:rsidP="00357B42">
      <w:pPr>
        <w:rPr>
          <w:rFonts w:eastAsia="Times New Roman" w:cs="Times New Roman"/>
          <w:szCs w:val="24"/>
          <w:lang w:eastAsia="ru-RU"/>
        </w:rPr>
      </w:pPr>
      <w:r w:rsidRPr="00025D80">
        <w:rPr>
          <w:rFonts w:eastAsia="Times New Roman" w:cs="Times New Roman"/>
          <w:b/>
          <w:bCs/>
          <w:szCs w:val="24"/>
          <w:lang w:eastAsia="ru-RU"/>
        </w:rPr>
        <w:t xml:space="preserve">ПЛАНИРУЕМЫЕ РЕЗУЛЬТАТЫ ОСВОЕНИЯ </w:t>
      </w:r>
      <w:r w:rsidR="00355805" w:rsidRPr="00025D80">
        <w:rPr>
          <w:rFonts w:eastAsia="Times New Roman" w:cs="Times New Roman"/>
          <w:b/>
          <w:bCs/>
          <w:szCs w:val="24"/>
          <w:lang w:eastAsia="ru-RU"/>
        </w:rPr>
        <w:t>ПРОГРАММЫ ПО ХИМИИ НА БАЗОВОМ УР</w:t>
      </w:r>
      <w:r w:rsidRPr="00025D80">
        <w:rPr>
          <w:rFonts w:eastAsia="Times New Roman" w:cs="Times New Roman"/>
          <w:b/>
          <w:bCs/>
          <w:szCs w:val="24"/>
          <w:lang w:eastAsia="ru-RU"/>
        </w:rPr>
        <w:t>ОВНЕ СРЕДНЕГО ОБЩЕГО ОБРАЗОВАНИЯ</w:t>
      </w:r>
      <w:r w:rsidR="0031780F" w:rsidRPr="00025D80">
        <w:rPr>
          <w:rFonts w:eastAsia="Times New Roman" w:cs="Times New Roman"/>
          <w:b/>
          <w:bCs/>
          <w:szCs w:val="24"/>
          <w:lang w:eastAsia="ru-RU"/>
        </w:rPr>
        <w:t xml:space="preserve">     </w:t>
      </w:r>
    </w:p>
    <w:p w:rsidR="00820887" w:rsidRPr="00025D80" w:rsidRDefault="00820887" w:rsidP="00357B42">
      <w:pPr>
        <w:rPr>
          <w:rFonts w:eastAsia="Times New Roman" w:cs="Times New Roman"/>
          <w:szCs w:val="24"/>
          <w:lang w:eastAsia="ru-RU"/>
        </w:rPr>
      </w:pPr>
      <w:r w:rsidRPr="00025D80">
        <w:rPr>
          <w:rFonts w:eastAsia="Times New Roman" w:cs="Times New Roman"/>
          <w:b/>
          <w:bCs/>
          <w:szCs w:val="24"/>
          <w:lang w:eastAsia="ru-RU"/>
        </w:rPr>
        <w:t>ЛИЧНОСТНЫЕ РЕЗУЛЬТАТЫ</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025D80">
        <w:rPr>
          <w:rFonts w:eastAsia="Times New Roman" w:cs="Times New Roman"/>
          <w:szCs w:val="24"/>
          <w:lang w:eastAsia="ru-RU"/>
        </w:rPr>
        <w:t>метапредметным</w:t>
      </w:r>
      <w:proofErr w:type="spellEnd"/>
      <w:r w:rsidRPr="00025D80">
        <w:rPr>
          <w:rFonts w:eastAsia="Times New Roman" w:cs="Times New Roman"/>
          <w:szCs w:val="24"/>
          <w:lang w:eastAsia="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025D80">
        <w:rPr>
          <w:rFonts w:eastAsia="Times New Roman" w:cs="Times New Roman"/>
          <w:szCs w:val="24"/>
          <w:lang w:eastAsia="ru-RU"/>
        </w:rPr>
        <w:t>деятельностный</w:t>
      </w:r>
      <w:proofErr w:type="spellEnd"/>
      <w:r w:rsidRPr="00025D80">
        <w:rPr>
          <w:rFonts w:eastAsia="Times New Roman" w:cs="Times New Roman"/>
          <w:szCs w:val="24"/>
          <w:lang w:eastAsia="ru-RU"/>
        </w:rPr>
        <w:t xml:space="preserve"> подход.</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В соответствии с системно-</w:t>
      </w:r>
      <w:proofErr w:type="spellStart"/>
      <w:r w:rsidRPr="00025D80">
        <w:rPr>
          <w:rFonts w:eastAsia="Times New Roman" w:cs="Times New Roman"/>
          <w:szCs w:val="24"/>
          <w:lang w:eastAsia="ru-RU"/>
        </w:rPr>
        <w:t>деятельностным</w:t>
      </w:r>
      <w:proofErr w:type="spellEnd"/>
      <w:r w:rsidRPr="00025D80">
        <w:rPr>
          <w:rFonts w:eastAsia="Times New Roman" w:cs="Times New Roman"/>
          <w:szCs w:val="24"/>
          <w:lang w:eastAsia="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осознание обучающимися российской гражданской идентичности – готовности к саморазвитию, самостоятельности и самоопределению;</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наличие мотивации к обучению;</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целенаправленное развитие внутренних убеждений личности на основе ключевых ценностей и исторических традиций базовой науки химии;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наличие правосознания экологической культуры и способности ставить цели и строить жизненные планы.</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 xml:space="preserve">Личностные результаты освоения предмета «Химия» отражают </w:t>
      </w: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820887" w:rsidRPr="00025D80" w:rsidRDefault="00820887" w:rsidP="00357B42">
      <w:pPr>
        <w:rPr>
          <w:rFonts w:eastAsia="Times New Roman" w:cs="Times New Roman"/>
          <w:szCs w:val="24"/>
          <w:lang w:eastAsia="ru-RU"/>
        </w:rPr>
      </w:pPr>
      <w:r w:rsidRPr="00025D80">
        <w:rPr>
          <w:rFonts w:eastAsia="Times New Roman" w:cs="Times New Roman"/>
          <w:b/>
          <w:bCs/>
          <w:color w:val="000000"/>
          <w:szCs w:val="24"/>
          <w:lang w:eastAsia="ru-RU"/>
        </w:rPr>
        <w:t>1) гражданского воспитания</w:t>
      </w:r>
      <w:r w:rsidRPr="00025D80">
        <w:rPr>
          <w:rFonts w:eastAsia="Times New Roman" w:cs="Times New Roman"/>
          <w:color w:val="000000"/>
          <w:szCs w:val="24"/>
          <w:lang w:eastAsia="ru-RU"/>
        </w:rPr>
        <w:t>:</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осознания обучающимися своих конституционных прав и обязанностей, уважения к закону и правопорядку;</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представления о социальных нормах и правилах межличностных отношений в коллективе;</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способности понимать и принимать мотивы, намерения, логику и аргументы других при анализе различных видов учебной деятельности;</w:t>
      </w:r>
      <w:r w:rsidR="00FA735C" w:rsidRPr="00025D80">
        <w:rPr>
          <w:rFonts w:eastAsia="Times New Roman" w:cs="Times New Roman"/>
          <w:szCs w:val="24"/>
          <w:lang w:eastAsia="ru-RU"/>
        </w:rPr>
        <w:t xml:space="preserve">       </w:t>
      </w:r>
    </w:p>
    <w:p w:rsidR="00820887" w:rsidRPr="00025D80" w:rsidRDefault="00820887" w:rsidP="00357B42">
      <w:pPr>
        <w:rPr>
          <w:rFonts w:eastAsia="Times New Roman" w:cs="Times New Roman"/>
          <w:szCs w:val="24"/>
          <w:lang w:eastAsia="ru-RU"/>
        </w:rPr>
      </w:pPr>
      <w:r w:rsidRPr="00025D80">
        <w:rPr>
          <w:rFonts w:eastAsia="Times New Roman" w:cs="Times New Roman"/>
          <w:b/>
          <w:bCs/>
          <w:color w:val="000000"/>
          <w:szCs w:val="24"/>
          <w:lang w:eastAsia="ru-RU"/>
        </w:rPr>
        <w:t>2) патриотического воспитания</w:t>
      </w:r>
      <w:r w:rsidRPr="00025D80">
        <w:rPr>
          <w:rFonts w:eastAsia="Times New Roman" w:cs="Times New Roman"/>
          <w:color w:val="000000"/>
          <w:szCs w:val="24"/>
          <w:lang w:eastAsia="ru-RU"/>
        </w:rPr>
        <w:t>:</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ценностного отношения к историческому и научному наследию отечественной химии;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20887" w:rsidRPr="00025D80" w:rsidRDefault="00820887" w:rsidP="00357B42">
      <w:pPr>
        <w:rPr>
          <w:rFonts w:eastAsia="Times New Roman" w:cs="Times New Roman"/>
          <w:szCs w:val="24"/>
          <w:lang w:eastAsia="ru-RU"/>
        </w:rPr>
      </w:pPr>
      <w:r w:rsidRPr="00025D80">
        <w:rPr>
          <w:rFonts w:eastAsia="Times New Roman" w:cs="Times New Roman"/>
          <w:b/>
          <w:bCs/>
          <w:szCs w:val="24"/>
          <w:lang w:eastAsia="ru-RU"/>
        </w:rPr>
        <w:t>3) духовно-нравственного воспитания:</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нравственного сознания, этического поведения;</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20887" w:rsidRPr="00025D80" w:rsidRDefault="00820887" w:rsidP="00357B42">
      <w:pPr>
        <w:rPr>
          <w:rFonts w:eastAsia="Times New Roman" w:cs="Times New Roman"/>
          <w:szCs w:val="24"/>
          <w:lang w:eastAsia="ru-RU"/>
        </w:rPr>
      </w:pPr>
      <w:r w:rsidRPr="00025D80">
        <w:rPr>
          <w:rFonts w:eastAsia="Times New Roman" w:cs="Times New Roman"/>
          <w:b/>
          <w:bCs/>
          <w:szCs w:val="24"/>
          <w:lang w:eastAsia="ru-RU"/>
        </w:rPr>
        <w:t>4) формирования культуры здоровья:</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соблюдения правил безопасного обращения с веществами в быту, повседневной жизни и в трудовой деятельности;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понимания ценности правил индивидуального и коллективного безопасного поведения в ситуациях, угрожающих здоровью и жизни людей;</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осознания последствий и неприятия вредных привычек (употребления алкоголя, наркотиков, курения);</w:t>
      </w:r>
    </w:p>
    <w:p w:rsidR="00820887" w:rsidRPr="00025D80" w:rsidRDefault="00820887" w:rsidP="00357B42">
      <w:pPr>
        <w:rPr>
          <w:rFonts w:eastAsia="Times New Roman" w:cs="Times New Roman"/>
          <w:szCs w:val="24"/>
          <w:lang w:eastAsia="ru-RU"/>
        </w:rPr>
      </w:pPr>
      <w:r w:rsidRPr="00025D80">
        <w:rPr>
          <w:rFonts w:eastAsia="Times New Roman" w:cs="Times New Roman"/>
          <w:b/>
          <w:bCs/>
          <w:szCs w:val="24"/>
          <w:lang w:eastAsia="ru-RU"/>
        </w:rPr>
        <w:t>5) трудового воспитания:</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установки на активное участие в решении практических задач социальной направленности (в рамках своего класса, школы);</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интереса к практическому изучению профессий различного рода, в том числе на основе применения предметных знаний по химии;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уважения к труду, людям труда и результатам трудовой деятельности;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r w:rsidR="0031780F" w:rsidRPr="00025D80">
        <w:rPr>
          <w:rFonts w:eastAsia="Times New Roman" w:cs="Times New Roman"/>
          <w:szCs w:val="24"/>
          <w:lang w:eastAsia="ru-RU"/>
        </w:rPr>
        <w:t xml:space="preserve">       </w:t>
      </w:r>
    </w:p>
    <w:p w:rsidR="00820887" w:rsidRPr="00025D80" w:rsidRDefault="00820887" w:rsidP="00357B42">
      <w:pPr>
        <w:rPr>
          <w:rFonts w:eastAsia="Times New Roman" w:cs="Times New Roman"/>
          <w:szCs w:val="24"/>
          <w:lang w:eastAsia="ru-RU"/>
        </w:rPr>
      </w:pPr>
      <w:r w:rsidRPr="00025D80">
        <w:rPr>
          <w:rFonts w:eastAsia="Times New Roman" w:cs="Times New Roman"/>
          <w:b/>
          <w:bCs/>
          <w:szCs w:val="24"/>
          <w:lang w:eastAsia="ru-RU"/>
        </w:rPr>
        <w:t>6) экологического воспитания:</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экологически целесообразного отношения к природе, как источнику существования жизни на Земле;</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понимания глобального характера экологических проблем, влияния экономических процессов на состояние природной и социальной среды;</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осознания необходимости использования достижений химии для решения вопросов рационального природопользования;</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025D80">
        <w:rPr>
          <w:rFonts w:eastAsia="Times New Roman" w:cs="Times New Roman"/>
          <w:szCs w:val="24"/>
          <w:lang w:eastAsia="ru-RU"/>
        </w:rPr>
        <w:t>хемофобии</w:t>
      </w:r>
      <w:proofErr w:type="spellEnd"/>
      <w:r w:rsidRPr="00025D80">
        <w:rPr>
          <w:rFonts w:eastAsia="Times New Roman" w:cs="Times New Roman"/>
          <w:szCs w:val="24"/>
          <w:lang w:eastAsia="ru-RU"/>
        </w:rPr>
        <w:t>;</w:t>
      </w:r>
    </w:p>
    <w:p w:rsidR="00820887" w:rsidRPr="00025D80" w:rsidRDefault="00820887" w:rsidP="00357B42">
      <w:pPr>
        <w:rPr>
          <w:rFonts w:eastAsia="Times New Roman" w:cs="Times New Roman"/>
          <w:szCs w:val="24"/>
          <w:lang w:eastAsia="ru-RU"/>
        </w:rPr>
      </w:pPr>
      <w:r w:rsidRPr="00025D80">
        <w:rPr>
          <w:rFonts w:eastAsia="Times New Roman" w:cs="Times New Roman"/>
          <w:b/>
          <w:bCs/>
          <w:szCs w:val="24"/>
          <w:lang w:eastAsia="ru-RU"/>
        </w:rPr>
        <w:t>7) ценности научного познания:</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сформированности</w:t>
      </w:r>
      <w:proofErr w:type="spellEnd"/>
      <w:r w:rsidRPr="00025D80">
        <w:rPr>
          <w:rFonts w:eastAsia="Times New Roman" w:cs="Times New Roman"/>
          <w:szCs w:val="24"/>
          <w:lang w:eastAsia="ru-RU"/>
        </w:rPr>
        <w:t xml:space="preserve"> мировоззрения, соответствующего современному уровню развития науки и общественной практики;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способности самостоятельно использовать химические знания для решения проблем в реальных жизненных ситуациях;</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интереса к познанию и исследовательской деятельности;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интереса к особенностям труда в различных сферах профессиональной деятельности.</w:t>
      </w:r>
    </w:p>
    <w:p w:rsidR="00820887" w:rsidRPr="00025D80" w:rsidRDefault="00820887" w:rsidP="00357B42">
      <w:pPr>
        <w:rPr>
          <w:rFonts w:eastAsia="Times New Roman" w:cs="Times New Roman"/>
          <w:szCs w:val="24"/>
          <w:lang w:eastAsia="ru-RU"/>
        </w:rPr>
      </w:pPr>
      <w:r w:rsidRPr="00025D80">
        <w:rPr>
          <w:rFonts w:eastAsia="Times New Roman" w:cs="Times New Roman"/>
          <w:b/>
          <w:bCs/>
          <w:szCs w:val="24"/>
          <w:lang w:eastAsia="ru-RU"/>
        </w:rPr>
        <w:t>МЕТАПРЕДМЕТНЫЕ РЕЗУЛЬТАТЫ</w:t>
      </w:r>
      <w:r w:rsidR="0031780F" w:rsidRPr="00025D80">
        <w:rPr>
          <w:rFonts w:eastAsia="Times New Roman" w:cs="Times New Roman"/>
          <w:b/>
          <w:bCs/>
          <w:szCs w:val="24"/>
          <w:lang w:eastAsia="ru-RU"/>
        </w:rPr>
        <w:t xml:space="preserve">           </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Метапредметные</w:t>
      </w:r>
      <w:proofErr w:type="spellEnd"/>
      <w:r w:rsidRPr="00025D80">
        <w:rPr>
          <w:rFonts w:eastAsia="Times New Roman" w:cs="Times New Roman"/>
          <w:szCs w:val="24"/>
          <w:lang w:eastAsia="ru-RU"/>
        </w:rPr>
        <w:t xml:space="preserve"> результаты освоения учебного предмета «Химия» на уровне среднего общего образования включают:</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значимые для формирования мировоззрения обучающихся междисциплинарные (</w:t>
      </w:r>
      <w:proofErr w:type="spellStart"/>
      <w:r w:rsidRPr="00025D80">
        <w:rPr>
          <w:rFonts w:eastAsia="Times New Roman" w:cs="Times New Roman"/>
          <w:szCs w:val="24"/>
          <w:lang w:eastAsia="ru-RU"/>
        </w:rPr>
        <w:t>межпредметные</w:t>
      </w:r>
      <w:proofErr w:type="spellEnd"/>
      <w:r w:rsidRPr="00025D80">
        <w:rPr>
          <w:rFonts w:eastAsia="Times New Roman" w:cs="Times New Roman"/>
          <w:szCs w:val="24"/>
          <w:lang w:eastAsia="ru-RU"/>
        </w:rPr>
        <w:t>)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Метапредметные</w:t>
      </w:r>
      <w:proofErr w:type="spellEnd"/>
      <w:r w:rsidRPr="00025D80">
        <w:rPr>
          <w:rFonts w:eastAsia="Times New Roman" w:cs="Times New Roman"/>
          <w:szCs w:val="24"/>
          <w:lang w:eastAsia="ru-RU"/>
        </w:rPr>
        <w:t xml:space="preserve"> результаты отражают овладение универсальными учебными познавательными, коммуникативными и регулятивными действиями.</w:t>
      </w:r>
    </w:p>
    <w:p w:rsidR="00820887" w:rsidRPr="00025D80" w:rsidRDefault="00820887" w:rsidP="00357B42">
      <w:pPr>
        <w:rPr>
          <w:rFonts w:eastAsia="Times New Roman" w:cs="Times New Roman"/>
          <w:szCs w:val="24"/>
          <w:lang w:eastAsia="ru-RU"/>
        </w:rPr>
      </w:pPr>
      <w:r w:rsidRPr="00025D80">
        <w:rPr>
          <w:rFonts w:eastAsia="Times New Roman" w:cs="Times New Roman"/>
          <w:b/>
          <w:bCs/>
          <w:szCs w:val="24"/>
          <w:lang w:eastAsia="ru-RU"/>
        </w:rPr>
        <w:t>Овладение универсальными учебными познавательными действиями:</w:t>
      </w:r>
    </w:p>
    <w:p w:rsidR="00820887" w:rsidRPr="00025D80" w:rsidRDefault="00820887" w:rsidP="00357B42">
      <w:pPr>
        <w:rPr>
          <w:rFonts w:eastAsia="Times New Roman" w:cs="Times New Roman"/>
          <w:szCs w:val="24"/>
          <w:lang w:eastAsia="ru-RU"/>
        </w:rPr>
      </w:pPr>
      <w:r w:rsidRPr="00025D80">
        <w:rPr>
          <w:rFonts w:eastAsia="Times New Roman" w:cs="Times New Roman"/>
          <w:b/>
          <w:bCs/>
          <w:szCs w:val="24"/>
          <w:lang w:eastAsia="ru-RU"/>
        </w:rPr>
        <w:t>1) базовые логические действия:</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самостоятельно формулировать и актуализировать проблему, всесторонне её рассматривать;</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определять цели деятельности, задавая параметры и критерии их достижения, соотносить результаты деятельности с поставленными целями;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выбирать основания и критерии для классификации веществ и химических реакций;</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устанавливать причинно-следственные связи между изучаемыми явлениями;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20887" w:rsidRPr="00025D80" w:rsidRDefault="00820887" w:rsidP="00357B42">
      <w:pPr>
        <w:rPr>
          <w:rFonts w:eastAsia="Times New Roman" w:cs="Times New Roman"/>
          <w:szCs w:val="24"/>
          <w:lang w:eastAsia="ru-RU"/>
        </w:rPr>
      </w:pPr>
      <w:r w:rsidRPr="00025D80">
        <w:rPr>
          <w:rFonts w:eastAsia="Times New Roman" w:cs="Times New Roman"/>
          <w:b/>
          <w:bCs/>
          <w:szCs w:val="24"/>
          <w:lang w:eastAsia="ru-RU"/>
        </w:rPr>
        <w:t>2) базовые исследовательские действия:</w:t>
      </w:r>
      <w:r w:rsidR="0031780F" w:rsidRPr="00025D80">
        <w:rPr>
          <w:rFonts w:eastAsia="Times New Roman" w:cs="Times New Roman"/>
          <w:b/>
          <w:bCs/>
          <w:szCs w:val="24"/>
          <w:lang w:eastAsia="ru-RU"/>
        </w:rPr>
        <w:t xml:space="preserve">      </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владеть основами методов научного познания веществ и химических реакций;</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20887" w:rsidRPr="00025D80" w:rsidRDefault="00820887" w:rsidP="00357B42">
      <w:pPr>
        <w:rPr>
          <w:rFonts w:eastAsia="Times New Roman" w:cs="Times New Roman"/>
          <w:szCs w:val="24"/>
          <w:lang w:eastAsia="ru-RU"/>
        </w:rPr>
      </w:pPr>
      <w:r w:rsidRPr="00025D80">
        <w:rPr>
          <w:rFonts w:eastAsia="Times New Roman" w:cs="Times New Roman"/>
          <w:b/>
          <w:bCs/>
          <w:szCs w:val="24"/>
          <w:lang w:eastAsia="ru-RU"/>
        </w:rPr>
        <w:t>3) работа с информацией:</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приобретать опыт использования информационно-коммуникативных технологий и различных поисковых систем;</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самостоятельно выбирать оптимальную форму представления информации (схемы, графики, диаграммы, таблицы, рисунки и другие);</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 xml:space="preserve">использовать научный язык в качестве средства при работе с химической информацией: применять </w:t>
      </w:r>
      <w:proofErr w:type="spellStart"/>
      <w:r w:rsidRPr="00025D80">
        <w:rPr>
          <w:rFonts w:eastAsia="Times New Roman" w:cs="Times New Roman"/>
          <w:szCs w:val="24"/>
          <w:lang w:eastAsia="ru-RU"/>
        </w:rPr>
        <w:t>межпредметные</w:t>
      </w:r>
      <w:proofErr w:type="spellEnd"/>
      <w:r w:rsidRPr="00025D80">
        <w:rPr>
          <w:rFonts w:eastAsia="Times New Roman" w:cs="Times New Roman"/>
          <w:szCs w:val="24"/>
          <w:lang w:eastAsia="ru-RU"/>
        </w:rPr>
        <w:t xml:space="preserve"> (физические и математические) знаки и символы, формулы, аббревиатуры, номенклатуру;</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использовать и преобразовывать знаково-символические средства наглядности.</w:t>
      </w:r>
    </w:p>
    <w:p w:rsidR="00820887" w:rsidRPr="00025D80" w:rsidRDefault="00820887" w:rsidP="00357B42">
      <w:pPr>
        <w:rPr>
          <w:rFonts w:eastAsia="Times New Roman" w:cs="Times New Roman"/>
          <w:szCs w:val="24"/>
          <w:lang w:eastAsia="ru-RU"/>
        </w:rPr>
      </w:pPr>
      <w:r w:rsidRPr="00025D80">
        <w:rPr>
          <w:rFonts w:eastAsia="Times New Roman" w:cs="Times New Roman"/>
          <w:b/>
          <w:bCs/>
          <w:szCs w:val="24"/>
          <w:lang w:eastAsia="ru-RU"/>
        </w:rPr>
        <w:t>Овладение универсальными коммуникативными действиями: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20887" w:rsidRPr="00025D80" w:rsidRDefault="00820887" w:rsidP="00357B42">
      <w:pPr>
        <w:rPr>
          <w:rFonts w:eastAsia="Times New Roman" w:cs="Times New Roman"/>
          <w:szCs w:val="24"/>
          <w:lang w:eastAsia="ru-RU"/>
        </w:rPr>
      </w:pPr>
      <w:r w:rsidRPr="00025D80">
        <w:rPr>
          <w:rFonts w:eastAsia="Times New Roman" w:cs="Times New Roman"/>
          <w:b/>
          <w:bCs/>
          <w:szCs w:val="24"/>
          <w:lang w:eastAsia="ru-RU"/>
        </w:rPr>
        <w:t>Овладение универсальными регулятивными действиями:</w:t>
      </w:r>
      <w:r w:rsidR="0031780F" w:rsidRPr="00025D80">
        <w:rPr>
          <w:rFonts w:eastAsia="Times New Roman" w:cs="Times New Roman"/>
          <w:b/>
          <w:bCs/>
          <w:szCs w:val="24"/>
          <w:lang w:eastAsia="ru-RU"/>
        </w:rPr>
        <w:t xml:space="preserve">      </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осуществлять самоконтроль своей деятельности на основе самоанализа и самооценки.</w:t>
      </w:r>
    </w:p>
    <w:p w:rsidR="00820887" w:rsidRPr="00025D80" w:rsidRDefault="00820887" w:rsidP="00357B42">
      <w:pPr>
        <w:rPr>
          <w:rFonts w:eastAsia="Times New Roman" w:cs="Times New Roman"/>
          <w:szCs w:val="24"/>
          <w:lang w:eastAsia="ru-RU"/>
        </w:rPr>
      </w:pPr>
      <w:r w:rsidRPr="00025D80">
        <w:rPr>
          <w:rFonts w:eastAsia="Times New Roman" w:cs="Times New Roman"/>
          <w:b/>
          <w:bCs/>
          <w:szCs w:val="24"/>
          <w:lang w:eastAsia="ru-RU"/>
        </w:rPr>
        <w:t>ПРЕДМЕТНЫЕ РЕЗУЛЬТАТЫ</w:t>
      </w:r>
    </w:p>
    <w:p w:rsidR="00820887" w:rsidRPr="00025D80" w:rsidRDefault="00820887" w:rsidP="00357B42">
      <w:pPr>
        <w:rPr>
          <w:rFonts w:eastAsia="Times New Roman" w:cs="Times New Roman"/>
          <w:szCs w:val="24"/>
          <w:lang w:eastAsia="ru-RU"/>
        </w:rPr>
      </w:pPr>
      <w:r w:rsidRPr="00025D80">
        <w:rPr>
          <w:rFonts w:eastAsia="Times New Roman" w:cs="Times New Roman"/>
          <w:b/>
          <w:bCs/>
          <w:szCs w:val="24"/>
          <w:lang w:eastAsia="ru-RU"/>
        </w:rPr>
        <w:t>10 КЛАСС</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Предметные результаты освоения курса «Органическая химия» отражают:</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025D80">
        <w:rPr>
          <w:rFonts w:eastAsia="Times New Roman" w:cs="Times New Roman"/>
          <w:szCs w:val="24"/>
          <w:lang w:eastAsia="ru-RU"/>
        </w:rPr>
        <w:t>электроотрицательность</w:t>
      </w:r>
      <w:proofErr w:type="spellEnd"/>
      <w:r w:rsidRPr="00025D80">
        <w:rPr>
          <w:rFonts w:eastAsia="Times New Roman" w:cs="Times New Roman"/>
          <w:szCs w:val="24"/>
          <w:lang w:eastAsia="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25D80">
        <w:rPr>
          <w:rFonts w:eastAsia="Times New Roman" w:cs="Times New Roman"/>
          <w:szCs w:val="24"/>
          <w:lang w:eastAsia="ru-RU"/>
        </w:rPr>
        <w:t>фактологические</w:t>
      </w:r>
      <w:proofErr w:type="spellEnd"/>
      <w:r w:rsidRPr="00025D80">
        <w:rPr>
          <w:rFonts w:eastAsia="Times New Roman" w:cs="Times New Roman"/>
          <w:szCs w:val="24"/>
          <w:lang w:eastAsia="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r w:rsidR="0031780F" w:rsidRPr="00025D80">
        <w:rPr>
          <w:rFonts w:eastAsia="Times New Roman" w:cs="Times New Roman"/>
          <w:szCs w:val="24"/>
          <w:lang w:eastAsia="ru-RU"/>
        </w:rPr>
        <w:t xml:space="preserve">     </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умения определять виды химической связи в органических соединениях (одинарные и кратные);</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r w:rsidR="0031780F" w:rsidRPr="00025D80">
        <w:rPr>
          <w:rFonts w:eastAsia="Times New Roman" w:cs="Times New Roman"/>
          <w:szCs w:val="24"/>
          <w:lang w:eastAsia="ru-RU"/>
        </w:rPr>
        <w:t xml:space="preserve">         </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для слепых и слабовидящих обучающихся: умение использовать рельефно-точечную систему обозначений Л. Брайля для записи химических формул.</w:t>
      </w:r>
      <w:r w:rsidR="00FD26B0" w:rsidRPr="00025D80">
        <w:rPr>
          <w:rFonts w:eastAsia="Times New Roman" w:cs="Times New Roman"/>
          <w:szCs w:val="24"/>
          <w:lang w:eastAsia="ru-RU"/>
        </w:rPr>
        <w:t>18</w:t>
      </w:r>
    </w:p>
    <w:p w:rsidR="00820887" w:rsidRPr="00025D80" w:rsidRDefault="00820887" w:rsidP="00357B42">
      <w:pPr>
        <w:rPr>
          <w:rFonts w:eastAsia="Times New Roman" w:cs="Times New Roman"/>
          <w:szCs w:val="24"/>
          <w:lang w:eastAsia="ru-RU"/>
        </w:rPr>
      </w:pPr>
      <w:r w:rsidRPr="00025D80">
        <w:rPr>
          <w:rFonts w:eastAsia="Times New Roman" w:cs="Times New Roman"/>
          <w:b/>
          <w:bCs/>
          <w:szCs w:val="24"/>
          <w:lang w:eastAsia="ru-RU"/>
        </w:rPr>
        <w:t>11 КЛАСС</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Предметные результаты освоения курса «Общая и неорганическая химия» отражают:</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20887" w:rsidRPr="00025D80" w:rsidRDefault="00820887" w:rsidP="00357B42">
      <w:pPr>
        <w:rPr>
          <w:rFonts w:eastAsia="Times New Roman" w:cs="Times New Roman"/>
          <w:szCs w:val="24"/>
          <w:lang w:eastAsia="ru-RU"/>
        </w:rPr>
      </w:pPr>
      <w:r w:rsidRPr="00025D80">
        <w:rPr>
          <w:rFonts w:eastAsia="Times New Roman" w:cs="Times New Roman"/>
          <w:szCs w:val="24"/>
          <w:lang w:eastAsia="ru-RU"/>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025D80">
        <w:rPr>
          <w:rFonts w:eastAsia="Times New Roman" w:cs="Times New Roman"/>
          <w:szCs w:val="24"/>
          <w:lang w:eastAsia="ru-RU"/>
        </w:rPr>
        <w:t>орбитали</w:t>
      </w:r>
      <w:proofErr w:type="spellEnd"/>
      <w:r w:rsidRPr="00025D80">
        <w:rPr>
          <w:rFonts w:eastAsia="Times New Roman" w:cs="Times New Roman"/>
          <w:szCs w:val="24"/>
          <w:lang w:eastAsia="ru-RU"/>
        </w:rPr>
        <w:t xml:space="preserve"> атомов, ион, молекула, моль, молярный объём, валентность, </w:t>
      </w:r>
      <w:proofErr w:type="spellStart"/>
      <w:r w:rsidRPr="00025D80">
        <w:rPr>
          <w:rFonts w:eastAsia="Times New Roman" w:cs="Times New Roman"/>
          <w:szCs w:val="24"/>
          <w:lang w:eastAsia="ru-RU"/>
        </w:rPr>
        <w:t>электроотрицательность</w:t>
      </w:r>
      <w:proofErr w:type="spellEnd"/>
      <w:r w:rsidRPr="00025D80">
        <w:rPr>
          <w:rFonts w:eastAsia="Times New Roman" w:cs="Times New Roman"/>
          <w:szCs w:val="24"/>
          <w:lang w:eastAsia="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025D80">
        <w:rPr>
          <w:rFonts w:eastAsia="Times New Roman" w:cs="Times New Roman"/>
          <w:szCs w:val="24"/>
          <w:lang w:eastAsia="ru-RU"/>
        </w:rPr>
        <w:t>неэлектролиты</w:t>
      </w:r>
      <w:proofErr w:type="spellEnd"/>
      <w:r w:rsidRPr="00025D80">
        <w:rPr>
          <w:rFonts w:eastAsia="Times New Roman" w:cs="Times New Roman"/>
          <w:szCs w:val="24"/>
          <w:lang w:eastAsia="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25D80">
        <w:rPr>
          <w:rFonts w:eastAsia="Times New Roman" w:cs="Times New Roman"/>
          <w:szCs w:val="24"/>
          <w:lang w:eastAsia="ru-RU"/>
        </w:rPr>
        <w:t>фактологические</w:t>
      </w:r>
      <w:proofErr w:type="spellEnd"/>
      <w:r w:rsidRPr="00025D80">
        <w:rPr>
          <w:rFonts w:eastAsia="Times New Roman" w:cs="Times New Roman"/>
          <w:szCs w:val="24"/>
          <w:lang w:eastAsia="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025D80">
        <w:rPr>
          <w:rFonts w:eastAsia="Times New Roman" w:cs="Times New Roman"/>
          <w:szCs w:val="24"/>
          <w:lang w:eastAsia="ru-RU"/>
        </w:rPr>
        <w:t>гашёная</w:t>
      </w:r>
      <w:proofErr w:type="spellEnd"/>
      <w:r w:rsidRPr="00025D80">
        <w:rPr>
          <w:rFonts w:eastAsia="Times New Roman" w:cs="Times New Roman"/>
          <w:szCs w:val="24"/>
          <w:lang w:eastAsia="ru-RU"/>
        </w:rPr>
        <w:t xml:space="preserve"> известь, негашёная известь, питьевая сода, пирит и другие);</w:t>
      </w:r>
      <w:r w:rsidR="0031780F" w:rsidRPr="00025D80">
        <w:rPr>
          <w:rFonts w:eastAsia="Times New Roman" w:cs="Times New Roman"/>
          <w:szCs w:val="24"/>
          <w:lang w:eastAsia="ru-RU"/>
        </w:rPr>
        <w:t xml:space="preserve">  </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w:t>
      </w:r>
      <w:proofErr w:type="spellStart"/>
      <w:r w:rsidRPr="00025D80">
        <w:rPr>
          <w:rFonts w:eastAsia="Times New Roman" w:cs="Times New Roman"/>
          <w:szCs w:val="24"/>
          <w:lang w:eastAsia="ru-RU"/>
        </w:rPr>
        <w:t>орбитали</w:t>
      </w:r>
      <w:proofErr w:type="spellEnd"/>
      <w:r w:rsidRPr="00025D80">
        <w:rPr>
          <w:rFonts w:eastAsia="Times New Roman" w:cs="Times New Roman"/>
          <w:szCs w:val="24"/>
          <w:lang w:eastAsia="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умений раскрывать сущность </w:t>
      </w:r>
      <w:proofErr w:type="spellStart"/>
      <w:r w:rsidRPr="00025D80">
        <w:rPr>
          <w:rFonts w:eastAsia="Times New Roman" w:cs="Times New Roman"/>
          <w:szCs w:val="24"/>
          <w:lang w:eastAsia="ru-RU"/>
        </w:rPr>
        <w:t>окислительно</w:t>
      </w:r>
      <w:proofErr w:type="spellEnd"/>
      <w:r w:rsidRPr="00025D80">
        <w:rPr>
          <w:rFonts w:eastAsia="Times New Roman" w:cs="Times New Roman"/>
          <w:szCs w:val="24"/>
          <w:lang w:eastAsia="ru-RU"/>
        </w:rPr>
        <w:t>-восстановительных реакций посредством составления электронного баланса этих реакций;</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025D80">
        <w:rPr>
          <w:rFonts w:eastAsia="Times New Roman" w:cs="Times New Roman"/>
          <w:szCs w:val="24"/>
          <w:lang w:eastAsia="ru-RU"/>
        </w:rPr>
        <w:t>Ле</w:t>
      </w:r>
      <w:proofErr w:type="spellEnd"/>
      <w:r w:rsidRPr="00025D80">
        <w:rPr>
          <w:rFonts w:eastAsia="Times New Roman" w:cs="Times New Roman"/>
          <w:szCs w:val="24"/>
          <w:lang w:eastAsia="ru-RU"/>
        </w:rPr>
        <w:t xml:space="preserve"> </w:t>
      </w:r>
      <w:proofErr w:type="spellStart"/>
      <w:r w:rsidRPr="00025D80">
        <w:rPr>
          <w:rFonts w:eastAsia="Times New Roman" w:cs="Times New Roman"/>
          <w:szCs w:val="24"/>
          <w:lang w:eastAsia="ru-RU"/>
        </w:rPr>
        <w:t>Шателье</w:t>
      </w:r>
      <w:proofErr w:type="spellEnd"/>
      <w:r w:rsidRPr="00025D80">
        <w:rPr>
          <w:rFonts w:eastAsia="Times New Roman" w:cs="Times New Roman"/>
          <w:szCs w:val="24"/>
          <w:lang w:eastAsia="ru-RU"/>
        </w:rPr>
        <w:t>);</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представлений об общих научных принципах и экологических проблемах химического производства;</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r w:rsidR="0031780F" w:rsidRPr="00025D80">
        <w:rPr>
          <w:rFonts w:eastAsia="Times New Roman" w:cs="Times New Roman"/>
          <w:szCs w:val="24"/>
          <w:lang w:eastAsia="ru-RU"/>
        </w:rPr>
        <w:t xml:space="preserve">     </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820887" w:rsidRPr="00025D80" w:rsidRDefault="00820887" w:rsidP="00357B42">
      <w:pPr>
        <w:rPr>
          <w:rFonts w:eastAsia="Times New Roman" w:cs="Times New Roman"/>
          <w:szCs w:val="24"/>
          <w:lang w:eastAsia="ru-RU"/>
        </w:rPr>
      </w:pPr>
      <w:proofErr w:type="spellStart"/>
      <w:r w:rsidRPr="00025D80">
        <w:rPr>
          <w:rFonts w:eastAsia="Times New Roman" w:cs="Times New Roman"/>
          <w:szCs w:val="24"/>
          <w:lang w:eastAsia="ru-RU"/>
        </w:rPr>
        <w:t>сформированность</w:t>
      </w:r>
      <w:proofErr w:type="spellEnd"/>
      <w:r w:rsidRPr="00025D80">
        <w:rPr>
          <w:rFonts w:eastAsia="Times New Roman" w:cs="Times New Roman"/>
          <w:szCs w:val="24"/>
          <w:lang w:eastAsia="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20887" w:rsidRDefault="00820887" w:rsidP="00357B42">
      <w:pPr>
        <w:rPr>
          <w:rFonts w:eastAsia="Times New Roman" w:cs="Times New Roman"/>
          <w:szCs w:val="24"/>
          <w:lang w:eastAsia="ru-RU"/>
        </w:rPr>
      </w:pPr>
      <w:r w:rsidRPr="00025D80">
        <w:rPr>
          <w:rFonts w:eastAsia="Times New Roman" w:cs="Times New Roman"/>
          <w:szCs w:val="24"/>
          <w:lang w:eastAsia="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57B42" w:rsidRDefault="00357B42" w:rsidP="00357B42">
      <w:pPr>
        <w:rPr>
          <w:rFonts w:eastAsia="Times New Roman" w:cs="Times New Roman"/>
          <w:szCs w:val="24"/>
          <w:lang w:eastAsia="ru-RU"/>
        </w:rPr>
      </w:pPr>
    </w:p>
    <w:p w:rsidR="00357B42" w:rsidRDefault="00357B42" w:rsidP="00357B42">
      <w:pPr>
        <w:rPr>
          <w:rFonts w:eastAsia="Times New Roman" w:cs="Times New Roman"/>
          <w:szCs w:val="24"/>
          <w:lang w:eastAsia="ru-RU"/>
        </w:rPr>
      </w:pPr>
    </w:p>
    <w:p w:rsidR="00357B42" w:rsidRDefault="00357B42" w:rsidP="00357B42">
      <w:pPr>
        <w:rPr>
          <w:rFonts w:eastAsia="Times New Roman" w:cs="Times New Roman"/>
          <w:szCs w:val="24"/>
          <w:lang w:eastAsia="ru-RU"/>
        </w:rPr>
      </w:pPr>
    </w:p>
    <w:p w:rsidR="00357B42" w:rsidRDefault="00357B42" w:rsidP="00357B42">
      <w:pPr>
        <w:rPr>
          <w:rFonts w:eastAsia="Times New Roman" w:cs="Times New Roman"/>
          <w:szCs w:val="24"/>
          <w:lang w:eastAsia="ru-RU"/>
        </w:rPr>
      </w:pPr>
    </w:p>
    <w:p w:rsidR="00357B42" w:rsidRDefault="00357B42" w:rsidP="00357B42">
      <w:pPr>
        <w:rPr>
          <w:rFonts w:eastAsia="Times New Roman" w:cs="Times New Roman"/>
          <w:szCs w:val="24"/>
          <w:lang w:eastAsia="ru-RU"/>
        </w:rPr>
      </w:pPr>
    </w:p>
    <w:p w:rsidR="00357B42" w:rsidRDefault="00357B42" w:rsidP="00357B42">
      <w:pPr>
        <w:rPr>
          <w:rFonts w:eastAsia="Times New Roman" w:cs="Times New Roman"/>
          <w:szCs w:val="24"/>
          <w:lang w:eastAsia="ru-RU"/>
        </w:rPr>
      </w:pPr>
    </w:p>
    <w:p w:rsidR="00357B42" w:rsidRDefault="00357B42" w:rsidP="00357B42">
      <w:pPr>
        <w:rPr>
          <w:rFonts w:eastAsia="Times New Roman" w:cs="Times New Roman"/>
          <w:szCs w:val="24"/>
          <w:lang w:eastAsia="ru-RU"/>
        </w:rPr>
      </w:pPr>
    </w:p>
    <w:p w:rsidR="00357B42" w:rsidRDefault="00357B42" w:rsidP="00357B42">
      <w:pPr>
        <w:rPr>
          <w:rFonts w:eastAsia="Times New Roman" w:cs="Times New Roman"/>
          <w:szCs w:val="24"/>
          <w:lang w:eastAsia="ru-RU"/>
        </w:rPr>
      </w:pPr>
    </w:p>
    <w:p w:rsidR="00357B42" w:rsidRDefault="00357B42" w:rsidP="00357B42">
      <w:pPr>
        <w:rPr>
          <w:rFonts w:eastAsia="Times New Roman" w:cs="Times New Roman"/>
          <w:szCs w:val="24"/>
          <w:lang w:eastAsia="ru-RU"/>
        </w:rPr>
      </w:pPr>
    </w:p>
    <w:p w:rsidR="00357B42" w:rsidRDefault="00357B42" w:rsidP="00357B42">
      <w:pPr>
        <w:rPr>
          <w:rFonts w:eastAsia="Times New Roman" w:cs="Times New Roman"/>
          <w:szCs w:val="24"/>
          <w:lang w:eastAsia="ru-RU"/>
        </w:rPr>
      </w:pPr>
    </w:p>
    <w:p w:rsidR="00357B42" w:rsidRDefault="00357B42" w:rsidP="00357B42">
      <w:pPr>
        <w:rPr>
          <w:rFonts w:eastAsia="Times New Roman" w:cs="Times New Roman"/>
          <w:szCs w:val="24"/>
          <w:lang w:eastAsia="ru-RU"/>
        </w:rPr>
      </w:pPr>
    </w:p>
    <w:p w:rsidR="00357B42" w:rsidRDefault="00357B42" w:rsidP="00357B42">
      <w:pPr>
        <w:rPr>
          <w:rFonts w:eastAsia="Times New Roman" w:cs="Times New Roman"/>
          <w:szCs w:val="24"/>
          <w:lang w:eastAsia="ru-RU"/>
        </w:rPr>
      </w:pPr>
    </w:p>
    <w:p w:rsidR="00357B42" w:rsidRDefault="00357B42" w:rsidP="00357B42">
      <w:pPr>
        <w:rPr>
          <w:rFonts w:eastAsia="Times New Roman" w:cs="Times New Roman"/>
          <w:szCs w:val="24"/>
          <w:lang w:eastAsia="ru-RU"/>
        </w:rPr>
      </w:pPr>
    </w:p>
    <w:p w:rsidR="00357B42" w:rsidRDefault="00357B42" w:rsidP="00357B42">
      <w:pPr>
        <w:rPr>
          <w:rFonts w:eastAsia="Times New Roman" w:cs="Times New Roman"/>
          <w:szCs w:val="24"/>
          <w:lang w:eastAsia="ru-RU"/>
        </w:rPr>
      </w:pPr>
    </w:p>
    <w:p w:rsidR="00357B42" w:rsidRDefault="00357B42" w:rsidP="00357B42">
      <w:pPr>
        <w:rPr>
          <w:rFonts w:eastAsia="Times New Roman" w:cs="Times New Roman"/>
          <w:szCs w:val="24"/>
          <w:lang w:eastAsia="ru-RU"/>
        </w:rPr>
      </w:pPr>
    </w:p>
    <w:p w:rsidR="00357B42" w:rsidRDefault="00357B42" w:rsidP="00357B42">
      <w:pPr>
        <w:rPr>
          <w:rFonts w:eastAsia="Times New Roman" w:cs="Times New Roman"/>
          <w:szCs w:val="24"/>
          <w:lang w:eastAsia="ru-RU"/>
        </w:rPr>
      </w:pPr>
    </w:p>
    <w:p w:rsidR="00357B42" w:rsidRDefault="00357B42" w:rsidP="00357B42">
      <w:pPr>
        <w:rPr>
          <w:rFonts w:eastAsia="Times New Roman" w:cs="Times New Roman"/>
          <w:szCs w:val="24"/>
          <w:lang w:eastAsia="ru-RU"/>
        </w:rPr>
      </w:pPr>
    </w:p>
    <w:p w:rsidR="00357B42" w:rsidRDefault="00357B42" w:rsidP="00357B42">
      <w:pPr>
        <w:rPr>
          <w:rFonts w:eastAsia="Times New Roman" w:cs="Times New Roman"/>
          <w:szCs w:val="24"/>
          <w:lang w:eastAsia="ru-RU"/>
        </w:rPr>
      </w:pPr>
    </w:p>
    <w:p w:rsidR="00357B42" w:rsidRDefault="00357B42" w:rsidP="00357B42">
      <w:pPr>
        <w:rPr>
          <w:rFonts w:eastAsia="Times New Roman" w:cs="Times New Roman"/>
          <w:szCs w:val="24"/>
          <w:lang w:eastAsia="ru-RU"/>
        </w:rPr>
      </w:pPr>
    </w:p>
    <w:p w:rsidR="00357B42" w:rsidRDefault="00357B42" w:rsidP="00357B42">
      <w:pPr>
        <w:rPr>
          <w:rFonts w:eastAsia="Times New Roman" w:cs="Times New Roman"/>
          <w:szCs w:val="24"/>
          <w:lang w:eastAsia="ru-RU"/>
        </w:rPr>
      </w:pPr>
    </w:p>
    <w:p w:rsidR="00357B42" w:rsidRDefault="00357B42" w:rsidP="00357B42">
      <w:pPr>
        <w:rPr>
          <w:rFonts w:eastAsia="Times New Roman" w:cs="Times New Roman"/>
          <w:szCs w:val="24"/>
          <w:lang w:eastAsia="ru-RU"/>
        </w:rPr>
      </w:pPr>
    </w:p>
    <w:p w:rsidR="00357B42" w:rsidRDefault="00357B42" w:rsidP="00357B42">
      <w:pPr>
        <w:rPr>
          <w:rFonts w:eastAsia="Times New Roman" w:cs="Times New Roman"/>
          <w:szCs w:val="24"/>
          <w:lang w:eastAsia="ru-RU"/>
        </w:rPr>
      </w:pPr>
    </w:p>
    <w:p w:rsidR="00357B42" w:rsidRDefault="00357B42" w:rsidP="00357B42">
      <w:pPr>
        <w:rPr>
          <w:rFonts w:eastAsia="Times New Roman" w:cs="Times New Roman"/>
          <w:szCs w:val="24"/>
          <w:lang w:eastAsia="ru-RU"/>
        </w:rPr>
      </w:pPr>
    </w:p>
    <w:p w:rsidR="00357B42" w:rsidRPr="00025D80" w:rsidRDefault="00357B42" w:rsidP="00357B42">
      <w:pPr>
        <w:rPr>
          <w:rFonts w:eastAsia="Times New Roman" w:cs="Times New Roman"/>
          <w:szCs w:val="24"/>
          <w:lang w:eastAsia="ru-RU"/>
        </w:rPr>
      </w:pPr>
    </w:p>
    <w:p w:rsidR="00820887" w:rsidRPr="00025D80" w:rsidRDefault="00820887" w:rsidP="00357B42">
      <w:pPr>
        <w:rPr>
          <w:rFonts w:eastAsia="Times New Roman" w:cs="Times New Roman"/>
          <w:b/>
          <w:bCs/>
          <w:color w:val="000000"/>
          <w:szCs w:val="24"/>
          <w:lang w:eastAsia="ru-RU"/>
        </w:rPr>
      </w:pPr>
      <w:r w:rsidRPr="00025D80">
        <w:rPr>
          <w:rFonts w:eastAsia="Times New Roman" w:cs="Times New Roman"/>
          <w:b/>
          <w:bCs/>
          <w:color w:val="000000"/>
          <w:szCs w:val="24"/>
          <w:lang w:eastAsia="ru-RU"/>
        </w:rPr>
        <w:t>ТЕМАТИЧЕСКОЕ ПЛАНИРОВАНИЕ</w:t>
      </w:r>
    </w:p>
    <w:p w:rsidR="00F4401A" w:rsidRPr="00025D80" w:rsidRDefault="00F4401A" w:rsidP="00357B42">
      <w:pPr>
        <w:pStyle w:val="2"/>
        <w:ind w:left="0"/>
        <w:rPr>
          <w:sz w:val="24"/>
          <w:szCs w:val="24"/>
        </w:rPr>
      </w:pPr>
      <w:r w:rsidRPr="00025D80">
        <w:rPr>
          <w:sz w:val="24"/>
          <w:szCs w:val="24"/>
        </w:rPr>
        <w:t xml:space="preserve">10 КЛАСС </w:t>
      </w:r>
    </w:p>
    <w:tbl>
      <w:tblPr>
        <w:tblW w:w="14918" w:type="dxa"/>
        <w:tblInd w:w="-68" w:type="dxa"/>
        <w:tblCellMar>
          <w:top w:w="10" w:type="dxa"/>
          <w:left w:w="86" w:type="dxa"/>
          <w:right w:w="27" w:type="dxa"/>
        </w:tblCellMar>
        <w:tblLook w:val="04A0" w:firstRow="1" w:lastRow="0" w:firstColumn="1" w:lastColumn="0" w:noHBand="0" w:noVBand="1"/>
      </w:tblPr>
      <w:tblGrid>
        <w:gridCol w:w="72"/>
        <w:gridCol w:w="627"/>
        <w:gridCol w:w="72"/>
        <w:gridCol w:w="2766"/>
        <w:gridCol w:w="72"/>
        <w:gridCol w:w="1549"/>
        <w:gridCol w:w="72"/>
        <w:gridCol w:w="4833"/>
        <w:gridCol w:w="72"/>
        <w:gridCol w:w="4711"/>
        <w:gridCol w:w="72"/>
      </w:tblGrid>
      <w:tr w:rsidR="00F4401A" w:rsidRPr="00025D80" w:rsidTr="00F4401A">
        <w:trPr>
          <w:gridBefore w:val="1"/>
          <w:wBefore w:w="72" w:type="dxa"/>
          <w:trHeight w:val="1059"/>
        </w:trPr>
        <w:tc>
          <w:tcPr>
            <w:tcW w:w="69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4401A" w:rsidRPr="00025D80" w:rsidRDefault="00F4401A" w:rsidP="00357B42">
            <w:pPr>
              <w:rPr>
                <w:rFonts w:cs="Times New Roman"/>
                <w:szCs w:val="24"/>
              </w:rPr>
            </w:pPr>
            <w:r w:rsidRPr="00025D80">
              <w:rPr>
                <w:rFonts w:cs="Times New Roman"/>
                <w:szCs w:val="24"/>
              </w:rPr>
              <w:t xml:space="preserve">№ </w:t>
            </w:r>
          </w:p>
          <w:p w:rsidR="00F4401A" w:rsidRPr="00025D80" w:rsidRDefault="00F4401A" w:rsidP="00357B42">
            <w:pPr>
              <w:rPr>
                <w:rFonts w:cs="Times New Roman"/>
                <w:szCs w:val="24"/>
              </w:rPr>
            </w:pPr>
            <w:r w:rsidRPr="00025D80">
              <w:rPr>
                <w:rFonts w:cs="Times New Roman"/>
                <w:szCs w:val="24"/>
              </w:rPr>
              <w:t xml:space="preserve">п/п </w:t>
            </w:r>
          </w:p>
        </w:tc>
        <w:tc>
          <w:tcPr>
            <w:tcW w:w="2838"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jc w:val="center"/>
              <w:rPr>
                <w:rFonts w:cs="Times New Roman"/>
                <w:szCs w:val="24"/>
              </w:rPr>
            </w:pPr>
            <w:r w:rsidRPr="00025D80">
              <w:rPr>
                <w:rFonts w:cs="Times New Roman"/>
                <w:szCs w:val="24"/>
              </w:rPr>
              <w:t xml:space="preserve">Наименование разделов и тем учебного предмета </w:t>
            </w:r>
          </w:p>
        </w:tc>
        <w:tc>
          <w:tcPr>
            <w:tcW w:w="162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4401A" w:rsidRPr="00025D80" w:rsidRDefault="00F4401A" w:rsidP="00357B42">
            <w:pPr>
              <w:jc w:val="center"/>
              <w:rPr>
                <w:rFonts w:cs="Times New Roman"/>
                <w:szCs w:val="24"/>
              </w:rPr>
            </w:pPr>
            <w:r w:rsidRPr="00025D80">
              <w:rPr>
                <w:rFonts w:cs="Times New Roman"/>
                <w:szCs w:val="24"/>
              </w:rPr>
              <w:t xml:space="preserve">Количество часов </w:t>
            </w:r>
          </w:p>
        </w:tc>
        <w:tc>
          <w:tcPr>
            <w:tcW w:w="490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4401A" w:rsidRPr="00025D80" w:rsidRDefault="00F4401A" w:rsidP="00357B42">
            <w:pPr>
              <w:jc w:val="center"/>
              <w:rPr>
                <w:rFonts w:cs="Times New Roman"/>
                <w:szCs w:val="24"/>
              </w:rPr>
            </w:pPr>
            <w:r w:rsidRPr="00025D80">
              <w:rPr>
                <w:rFonts w:cs="Times New Roman"/>
                <w:szCs w:val="24"/>
              </w:rPr>
              <w:t xml:space="preserve">Программное содержание </w:t>
            </w:r>
          </w:p>
        </w:tc>
        <w:tc>
          <w:tcPr>
            <w:tcW w:w="478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4401A" w:rsidRPr="00025D80" w:rsidRDefault="00F4401A" w:rsidP="00357B42">
            <w:pPr>
              <w:jc w:val="center"/>
              <w:rPr>
                <w:rFonts w:cs="Times New Roman"/>
                <w:szCs w:val="24"/>
              </w:rPr>
            </w:pPr>
            <w:r w:rsidRPr="00025D80">
              <w:rPr>
                <w:rFonts w:cs="Times New Roman"/>
                <w:szCs w:val="24"/>
              </w:rPr>
              <w:t xml:space="preserve">Основные виды деятельности обучающихся </w:t>
            </w:r>
          </w:p>
        </w:tc>
      </w:tr>
      <w:tr w:rsidR="00F4401A" w:rsidRPr="00025D80" w:rsidTr="00F4401A">
        <w:trPr>
          <w:gridBefore w:val="1"/>
          <w:wBefore w:w="72" w:type="dxa"/>
          <w:trHeight w:val="353"/>
        </w:trPr>
        <w:tc>
          <w:tcPr>
            <w:tcW w:w="14846" w:type="dxa"/>
            <w:gridSpan w:val="10"/>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b/>
                <w:szCs w:val="24"/>
              </w:rPr>
              <w:t>Раздел 1. Теоретические основы органической химии</w:t>
            </w:r>
            <w:r w:rsidRPr="00025D80">
              <w:rPr>
                <w:rFonts w:cs="Times New Roman"/>
                <w:szCs w:val="24"/>
              </w:rPr>
              <w:t xml:space="preserve">  </w:t>
            </w:r>
          </w:p>
        </w:tc>
      </w:tr>
      <w:tr w:rsidR="00F4401A" w:rsidRPr="00025D80" w:rsidTr="00F4401A">
        <w:trPr>
          <w:gridBefore w:val="1"/>
          <w:wBefore w:w="72" w:type="dxa"/>
          <w:trHeight w:val="6621"/>
        </w:trPr>
        <w:tc>
          <w:tcPr>
            <w:tcW w:w="699"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1.1</w:t>
            </w:r>
            <w:r w:rsidRPr="00025D80">
              <w:rPr>
                <w:rFonts w:cs="Times New Roman"/>
                <w:b/>
                <w:szCs w:val="24"/>
              </w:rPr>
              <w:t xml:space="preserve"> </w:t>
            </w:r>
          </w:p>
        </w:tc>
        <w:tc>
          <w:tcPr>
            <w:tcW w:w="2838"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Предмет органической химии. Теория строения органических соединений  А.М. Бутлерова </w:t>
            </w:r>
          </w:p>
        </w:tc>
        <w:tc>
          <w:tcPr>
            <w:tcW w:w="1621"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jc w:val="center"/>
              <w:rPr>
                <w:rFonts w:cs="Times New Roman"/>
                <w:szCs w:val="24"/>
                <w:lang w:val="en-US"/>
              </w:rPr>
            </w:pPr>
            <w:r w:rsidRPr="00025D80">
              <w:rPr>
                <w:rFonts w:cs="Times New Roman"/>
                <w:szCs w:val="24"/>
              </w:rPr>
              <w:t xml:space="preserve">3 </w:t>
            </w:r>
            <w:r w:rsidR="002B0359" w:rsidRPr="00025D80">
              <w:rPr>
                <w:rFonts w:cs="Times New Roman"/>
                <w:szCs w:val="24"/>
                <w:lang w:val="en-US"/>
              </w:rPr>
              <w:t>/1</w:t>
            </w:r>
          </w:p>
        </w:tc>
        <w:tc>
          <w:tcPr>
            <w:tcW w:w="4905"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кратные связи, σ- и π-связи. </w:t>
            </w:r>
          </w:p>
          <w:p w:rsidR="00F4401A" w:rsidRPr="00025D80" w:rsidRDefault="00F4401A" w:rsidP="00357B42">
            <w:pPr>
              <w:rPr>
                <w:rFonts w:cs="Times New Roman"/>
                <w:szCs w:val="24"/>
              </w:rPr>
            </w:pPr>
            <w:r w:rsidRPr="00025D80">
              <w:rPr>
                <w:rFonts w:cs="Times New Roman"/>
                <w:szCs w:val="24"/>
              </w:rPr>
              <w:t xml:space="preserve">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 </w:t>
            </w:r>
            <w:r w:rsidRPr="00025D80">
              <w:rPr>
                <w:rFonts w:cs="Times New Roman"/>
                <w:b/>
                <w:szCs w:val="24"/>
              </w:rPr>
              <w:t xml:space="preserve">Экспериментальные методы изучения веществ и их превращений: </w:t>
            </w:r>
          </w:p>
        </w:tc>
        <w:tc>
          <w:tcPr>
            <w:tcW w:w="4783"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Раскрывать смысл изучаемых понятий (выявлять их характерные признаки), устанавливать их взаимосвязь. </w:t>
            </w:r>
          </w:p>
          <w:p w:rsidR="00F4401A" w:rsidRPr="00025D80" w:rsidRDefault="00F4401A" w:rsidP="00357B42">
            <w:pPr>
              <w:rPr>
                <w:rFonts w:cs="Times New Roman"/>
                <w:szCs w:val="24"/>
              </w:rPr>
            </w:pPr>
            <w:r w:rsidRPr="00025D80">
              <w:rPr>
                <w:rFonts w:cs="Times New Roman"/>
                <w:szCs w:val="24"/>
              </w:rPr>
              <w:t xml:space="preserve">Применять положения теории строения органических веществ  А. М. Бутлерова для объяснения зависимости свойств веществ от их состава и строения. </w:t>
            </w:r>
          </w:p>
          <w:p w:rsidR="00F4401A" w:rsidRPr="00025D80" w:rsidRDefault="00F4401A" w:rsidP="00357B42">
            <w:pPr>
              <w:rPr>
                <w:rFonts w:cs="Times New Roman"/>
                <w:szCs w:val="24"/>
              </w:rPr>
            </w:pPr>
            <w:r w:rsidRPr="00025D80">
              <w:rPr>
                <w:rFonts w:cs="Times New Roman"/>
                <w:szCs w:val="24"/>
              </w:rPr>
              <w:t xml:space="preserve">Использовать химическую символику для составления молекулярных и структурных (развёрнутой, сокращённой) формул органических веществ. </w:t>
            </w:r>
          </w:p>
          <w:p w:rsidR="00F4401A" w:rsidRPr="00025D80" w:rsidRDefault="00F4401A" w:rsidP="00357B42">
            <w:pPr>
              <w:rPr>
                <w:rFonts w:cs="Times New Roman"/>
                <w:szCs w:val="24"/>
              </w:rPr>
            </w:pPr>
            <w:r w:rsidRPr="00025D80">
              <w:rPr>
                <w:rFonts w:cs="Times New Roman"/>
                <w:szCs w:val="24"/>
              </w:rPr>
              <w:t xml:space="preserve">Определять виды химической связи (одинарные, кратные) в органических соединениях. </w:t>
            </w:r>
          </w:p>
          <w:p w:rsidR="00F4401A" w:rsidRPr="00025D80" w:rsidRDefault="00F4401A" w:rsidP="00357B42">
            <w:pPr>
              <w:rPr>
                <w:rFonts w:cs="Times New Roman"/>
                <w:szCs w:val="24"/>
              </w:rPr>
            </w:pPr>
            <w:r w:rsidRPr="00025D80">
              <w:rPr>
                <w:rFonts w:cs="Times New Roman"/>
                <w:szCs w:val="24"/>
              </w:rPr>
              <w:t xml:space="preserve">Раскрывать роль органической химии в природе, характеризовать ее </w:t>
            </w:r>
          </w:p>
        </w:tc>
      </w:tr>
      <w:tr w:rsidR="00F4401A" w:rsidRPr="00025D80" w:rsidTr="00F4401A">
        <w:tblPrEx>
          <w:tblCellMar>
            <w:top w:w="3" w:type="dxa"/>
            <w:left w:w="69" w:type="dxa"/>
            <w:right w:w="36" w:type="dxa"/>
          </w:tblCellMar>
        </w:tblPrEx>
        <w:trPr>
          <w:gridAfter w:val="1"/>
          <w:wAfter w:w="72" w:type="dxa"/>
          <w:trHeight w:val="3537"/>
        </w:trPr>
        <w:tc>
          <w:tcPr>
            <w:tcW w:w="699"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2838"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1621"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4905"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Демонстрации: </w:t>
            </w:r>
          </w:p>
          <w:p w:rsidR="00F4401A" w:rsidRPr="00025D80" w:rsidRDefault="00F4401A" w:rsidP="00357B42">
            <w:pPr>
              <w:numPr>
                <w:ilvl w:val="0"/>
                <w:numId w:val="1"/>
              </w:numPr>
              <w:ind w:left="0"/>
              <w:rPr>
                <w:rFonts w:cs="Times New Roman"/>
                <w:szCs w:val="24"/>
              </w:rPr>
            </w:pPr>
            <w:r w:rsidRPr="00025D80">
              <w:rPr>
                <w:rFonts w:cs="Times New Roman"/>
                <w:szCs w:val="24"/>
              </w:rPr>
              <w:t xml:space="preserve">ознакомление с образцами органических веществ и материалами на их основе;  </w:t>
            </w:r>
          </w:p>
          <w:p w:rsidR="00F4401A" w:rsidRPr="00025D80" w:rsidRDefault="00F4401A" w:rsidP="00357B42">
            <w:pPr>
              <w:numPr>
                <w:ilvl w:val="0"/>
                <w:numId w:val="1"/>
              </w:numPr>
              <w:ind w:left="0"/>
              <w:rPr>
                <w:rFonts w:cs="Times New Roman"/>
                <w:szCs w:val="24"/>
              </w:rPr>
            </w:pPr>
            <w:r w:rsidRPr="00025D80">
              <w:rPr>
                <w:rFonts w:cs="Times New Roman"/>
                <w:szCs w:val="24"/>
              </w:rPr>
              <w:t xml:space="preserve">опыты по превращению органических веществ при нагревании (плавление, обугливание и горение). </w:t>
            </w:r>
          </w:p>
          <w:p w:rsidR="00F4401A" w:rsidRPr="00025D80" w:rsidRDefault="00F4401A" w:rsidP="00357B42">
            <w:pPr>
              <w:ind w:hanging="16"/>
              <w:rPr>
                <w:rFonts w:cs="Times New Roman"/>
                <w:szCs w:val="24"/>
              </w:rPr>
            </w:pP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Лабораторные опыты: </w:t>
            </w: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моделирование молекул органических веществ </w:t>
            </w:r>
          </w:p>
        </w:tc>
        <w:tc>
          <w:tcPr>
            <w:tcW w:w="4783"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значение в жизни человека, иллюстрировать связь с другими науками. </w:t>
            </w:r>
          </w:p>
          <w:p w:rsidR="00F4401A" w:rsidRPr="00025D80" w:rsidRDefault="00F4401A" w:rsidP="00357B42">
            <w:pPr>
              <w:rPr>
                <w:rFonts w:cs="Times New Roman"/>
                <w:szCs w:val="24"/>
              </w:rPr>
            </w:pPr>
            <w:r w:rsidRPr="00025D80">
              <w:rPr>
                <w:rFonts w:cs="Times New Roman"/>
                <w:szCs w:val="24"/>
              </w:rPr>
              <w:t xml:space="preserve">Наблюдать и описывать демонстрационные опыты; проводить и описывать лабораторные опыты и практические работы </w:t>
            </w:r>
          </w:p>
        </w:tc>
      </w:tr>
      <w:tr w:rsidR="00F4401A" w:rsidRPr="00025D80" w:rsidTr="00F4401A">
        <w:tblPrEx>
          <w:tblCellMar>
            <w:top w:w="3" w:type="dxa"/>
            <w:left w:w="69" w:type="dxa"/>
            <w:right w:w="36" w:type="dxa"/>
          </w:tblCellMar>
        </w:tblPrEx>
        <w:trPr>
          <w:gridAfter w:val="1"/>
          <w:wAfter w:w="72" w:type="dxa"/>
          <w:trHeight w:val="360"/>
        </w:trPr>
        <w:tc>
          <w:tcPr>
            <w:tcW w:w="3537" w:type="dxa"/>
            <w:gridSpan w:val="4"/>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Итого по разделу</w:t>
            </w:r>
            <w:r w:rsidRPr="00025D80">
              <w:rPr>
                <w:rFonts w:cs="Times New Roman"/>
                <w:b/>
                <w:szCs w:val="24"/>
              </w:rPr>
              <w:t xml:space="preserve"> </w:t>
            </w:r>
          </w:p>
        </w:tc>
        <w:tc>
          <w:tcPr>
            <w:tcW w:w="1621"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jc w:val="center"/>
              <w:rPr>
                <w:rFonts w:cs="Times New Roman"/>
                <w:szCs w:val="24"/>
                <w:lang w:val="en-US"/>
              </w:rPr>
            </w:pPr>
            <w:r w:rsidRPr="00025D80">
              <w:rPr>
                <w:rFonts w:cs="Times New Roman"/>
                <w:szCs w:val="24"/>
              </w:rPr>
              <w:t xml:space="preserve">3 </w:t>
            </w:r>
            <w:r w:rsidR="002B0359" w:rsidRPr="00025D80">
              <w:rPr>
                <w:rFonts w:cs="Times New Roman"/>
                <w:szCs w:val="24"/>
                <w:lang w:val="en-US"/>
              </w:rPr>
              <w:t>/1</w:t>
            </w:r>
          </w:p>
        </w:tc>
        <w:tc>
          <w:tcPr>
            <w:tcW w:w="4905"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 </w:t>
            </w:r>
          </w:p>
        </w:tc>
        <w:tc>
          <w:tcPr>
            <w:tcW w:w="4783"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 </w:t>
            </w:r>
          </w:p>
        </w:tc>
      </w:tr>
      <w:tr w:rsidR="00F4401A" w:rsidRPr="00025D80" w:rsidTr="00F4401A">
        <w:tblPrEx>
          <w:tblCellMar>
            <w:top w:w="3" w:type="dxa"/>
            <w:left w:w="69" w:type="dxa"/>
            <w:right w:w="36" w:type="dxa"/>
          </w:tblCellMar>
        </w:tblPrEx>
        <w:trPr>
          <w:gridAfter w:val="1"/>
          <w:wAfter w:w="72" w:type="dxa"/>
          <w:trHeight w:val="353"/>
        </w:trPr>
        <w:tc>
          <w:tcPr>
            <w:tcW w:w="14846" w:type="dxa"/>
            <w:gridSpan w:val="10"/>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b/>
                <w:szCs w:val="24"/>
              </w:rPr>
              <w:t>Раздел 2. Углеводороды</w:t>
            </w:r>
            <w:r w:rsidRPr="00025D80">
              <w:rPr>
                <w:rFonts w:cs="Times New Roman"/>
                <w:szCs w:val="24"/>
              </w:rPr>
              <w:t xml:space="preserve"> </w:t>
            </w:r>
          </w:p>
        </w:tc>
      </w:tr>
      <w:tr w:rsidR="00F4401A" w:rsidRPr="00025D80" w:rsidTr="00F4401A">
        <w:tblPrEx>
          <w:tblCellMar>
            <w:top w:w="3" w:type="dxa"/>
            <w:left w:w="69" w:type="dxa"/>
            <w:right w:w="36" w:type="dxa"/>
          </w:tblCellMar>
        </w:tblPrEx>
        <w:trPr>
          <w:gridAfter w:val="1"/>
          <w:wAfter w:w="72" w:type="dxa"/>
          <w:trHeight w:val="2795"/>
        </w:trPr>
        <w:tc>
          <w:tcPr>
            <w:tcW w:w="699"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2.1 </w:t>
            </w:r>
          </w:p>
        </w:tc>
        <w:tc>
          <w:tcPr>
            <w:tcW w:w="2838"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Предельные углеводороды – </w:t>
            </w:r>
            <w:proofErr w:type="spellStart"/>
            <w:r w:rsidRPr="00025D80">
              <w:rPr>
                <w:rFonts w:cs="Times New Roman"/>
                <w:szCs w:val="24"/>
              </w:rPr>
              <w:t>алканы</w:t>
            </w:r>
            <w:proofErr w:type="spellEnd"/>
            <w:r w:rsidRPr="00025D80">
              <w:rPr>
                <w:rFonts w:cs="Times New Roman"/>
                <w:szCs w:val="24"/>
              </w:rPr>
              <w:t xml:space="preserve"> </w:t>
            </w:r>
          </w:p>
        </w:tc>
        <w:tc>
          <w:tcPr>
            <w:tcW w:w="1621"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jc w:val="center"/>
              <w:rPr>
                <w:rFonts w:cs="Times New Roman"/>
                <w:szCs w:val="24"/>
                <w:lang w:val="en-US"/>
              </w:rPr>
            </w:pPr>
            <w:r w:rsidRPr="00025D80">
              <w:rPr>
                <w:rFonts w:cs="Times New Roman"/>
                <w:szCs w:val="24"/>
              </w:rPr>
              <w:t xml:space="preserve">2 </w:t>
            </w:r>
            <w:r w:rsidR="002B0359" w:rsidRPr="00025D80">
              <w:rPr>
                <w:rFonts w:cs="Times New Roman"/>
                <w:szCs w:val="24"/>
                <w:lang w:val="en-US"/>
              </w:rPr>
              <w:t>2</w:t>
            </w:r>
          </w:p>
        </w:tc>
        <w:tc>
          <w:tcPr>
            <w:tcW w:w="4905"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roofErr w:type="spellStart"/>
            <w:r w:rsidRPr="00025D80">
              <w:rPr>
                <w:rFonts w:cs="Times New Roman"/>
                <w:szCs w:val="24"/>
              </w:rPr>
              <w:t>Алканы</w:t>
            </w:r>
            <w:proofErr w:type="spellEnd"/>
            <w:r w:rsidRPr="00025D80">
              <w:rPr>
                <w:rFonts w:cs="Times New Roman"/>
                <w:szCs w:val="24"/>
              </w:rPr>
              <w:t xml:space="preserve">: состав и строение, гомологический ряд. Метан и этан – простейшие представители </w:t>
            </w:r>
            <w:proofErr w:type="spellStart"/>
            <w:r w:rsidRPr="00025D80">
              <w:rPr>
                <w:rFonts w:cs="Times New Roman"/>
                <w:szCs w:val="24"/>
              </w:rPr>
              <w:t>алканов</w:t>
            </w:r>
            <w:proofErr w:type="spellEnd"/>
            <w:r w:rsidRPr="00025D80">
              <w:rPr>
                <w:rFonts w:cs="Times New Roman"/>
                <w:szCs w:val="24"/>
              </w:rPr>
              <w:t xml:space="preserve">: состав, химическое строение, физические и химические свойства (реакции замещения и горения), нахождение в природе, получение и </w:t>
            </w:r>
          </w:p>
          <w:p w:rsidR="00F4401A" w:rsidRPr="00025D80" w:rsidRDefault="00F4401A" w:rsidP="00357B42">
            <w:pPr>
              <w:rPr>
                <w:rFonts w:cs="Times New Roman"/>
                <w:szCs w:val="24"/>
              </w:rPr>
            </w:pPr>
            <w:r w:rsidRPr="00025D80">
              <w:rPr>
                <w:rFonts w:cs="Times New Roman"/>
                <w:szCs w:val="24"/>
              </w:rPr>
              <w:t xml:space="preserve">применение </w:t>
            </w:r>
          </w:p>
        </w:tc>
        <w:tc>
          <w:tcPr>
            <w:tcW w:w="4783"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Раскрывать смысл изучаемых понятий (выявлять их характерные признаки), устанавливать их взаимосвязь, использовать соответствующие понятия  при описании состава, строения и превращений органических соединений. </w:t>
            </w:r>
          </w:p>
          <w:p w:rsidR="00F4401A" w:rsidRPr="00025D80" w:rsidRDefault="00F4401A" w:rsidP="00357B42">
            <w:pPr>
              <w:rPr>
                <w:rFonts w:cs="Times New Roman"/>
                <w:szCs w:val="24"/>
              </w:rPr>
            </w:pPr>
            <w:r w:rsidRPr="00025D80">
              <w:rPr>
                <w:rFonts w:cs="Times New Roman"/>
                <w:szCs w:val="24"/>
              </w:rPr>
              <w:t xml:space="preserve">Использовать химическую символику для составления молекулярных и структурных (развёрнутой, сокращённой) формул органических веществ. </w:t>
            </w:r>
          </w:p>
          <w:p w:rsidR="00F4401A" w:rsidRPr="00025D80" w:rsidRDefault="00F4401A" w:rsidP="00357B42">
            <w:pPr>
              <w:rPr>
                <w:rFonts w:cs="Times New Roman"/>
                <w:szCs w:val="24"/>
              </w:rPr>
            </w:pPr>
            <w:r w:rsidRPr="00025D80">
              <w:rPr>
                <w:rFonts w:cs="Times New Roman"/>
                <w:szCs w:val="24"/>
              </w:rPr>
              <w:t>Устанавливать</w:t>
            </w:r>
            <w:r w:rsidRPr="00025D80">
              <w:rPr>
                <w:rFonts w:cs="Times New Roman"/>
                <w:i/>
                <w:szCs w:val="24"/>
              </w:rPr>
              <w:t xml:space="preserve"> </w:t>
            </w:r>
            <w:r w:rsidRPr="00025D80">
              <w:rPr>
                <w:rFonts w:cs="Times New Roman"/>
                <w:szCs w:val="24"/>
              </w:rPr>
              <w:t xml:space="preserve">принадлежность веществ к определенному классу </w:t>
            </w:r>
          </w:p>
        </w:tc>
      </w:tr>
      <w:tr w:rsidR="00F4401A" w:rsidRPr="00025D80" w:rsidTr="00F4401A">
        <w:tblPrEx>
          <w:tblCellMar>
            <w:top w:w="3" w:type="dxa"/>
            <w:left w:w="69" w:type="dxa"/>
            <w:right w:w="36" w:type="dxa"/>
          </w:tblCellMar>
        </w:tblPrEx>
        <w:trPr>
          <w:gridAfter w:val="1"/>
          <w:wAfter w:w="72" w:type="dxa"/>
          <w:trHeight w:val="2443"/>
        </w:trPr>
        <w:tc>
          <w:tcPr>
            <w:tcW w:w="699"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2.2 </w:t>
            </w:r>
          </w:p>
        </w:tc>
        <w:tc>
          <w:tcPr>
            <w:tcW w:w="2838"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Непредельные углеводороды: </w:t>
            </w:r>
          </w:p>
          <w:p w:rsidR="00F4401A" w:rsidRPr="00025D80" w:rsidRDefault="00F4401A" w:rsidP="00357B42">
            <w:pPr>
              <w:rPr>
                <w:rFonts w:cs="Times New Roman"/>
                <w:szCs w:val="24"/>
              </w:rPr>
            </w:pPr>
            <w:proofErr w:type="spellStart"/>
            <w:r w:rsidRPr="00025D80">
              <w:rPr>
                <w:rFonts w:cs="Times New Roman"/>
                <w:szCs w:val="24"/>
              </w:rPr>
              <w:t>алкены</w:t>
            </w:r>
            <w:proofErr w:type="spellEnd"/>
            <w:r w:rsidRPr="00025D80">
              <w:rPr>
                <w:rFonts w:cs="Times New Roman"/>
                <w:szCs w:val="24"/>
              </w:rPr>
              <w:t xml:space="preserve">, </w:t>
            </w:r>
            <w:proofErr w:type="spellStart"/>
            <w:r w:rsidRPr="00025D80">
              <w:rPr>
                <w:rFonts w:cs="Times New Roman"/>
                <w:szCs w:val="24"/>
              </w:rPr>
              <w:t>алкадиены</w:t>
            </w:r>
            <w:proofErr w:type="spellEnd"/>
            <w:r w:rsidRPr="00025D80">
              <w:rPr>
                <w:rFonts w:cs="Times New Roman"/>
                <w:szCs w:val="24"/>
              </w:rPr>
              <w:t xml:space="preserve">, </w:t>
            </w:r>
          </w:p>
          <w:p w:rsidR="00F4401A" w:rsidRPr="00025D80" w:rsidRDefault="00F4401A" w:rsidP="00357B42">
            <w:pPr>
              <w:rPr>
                <w:rFonts w:cs="Times New Roman"/>
                <w:szCs w:val="24"/>
              </w:rPr>
            </w:pPr>
            <w:proofErr w:type="spellStart"/>
            <w:r w:rsidRPr="00025D80">
              <w:rPr>
                <w:rFonts w:cs="Times New Roman"/>
                <w:szCs w:val="24"/>
              </w:rPr>
              <w:t>алкины</w:t>
            </w:r>
            <w:proofErr w:type="spellEnd"/>
            <w:r w:rsidRPr="00025D80">
              <w:rPr>
                <w:rFonts w:cs="Times New Roman"/>
                <w:szCs w:val="24"/>
              </w:rPr>
              <w:t xml:space="preserve"> </w:t>
            </w:r>
          </w:p>
        </w:tc>
        <w:tc>
          <w:tcPr>
            <w:tcW w:w="1621"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jc w:val="center"/>
              <w:rPr>
                <w:rFonts w:cs="Times New Roman"/>
                <w:szCs w:val="24"/>
                <w:lang w:val="en-US"/>
              </w:rPr>
            </w:pPr>
            <w:r w:rsidRPr="00025D80">
              <w:rPr>
                <w:rFonts w:cs="Times New Roman"/>
                <w:szCs w:val="24"/>
              </w:rPr>
              <w:t xml:space="preserve">6 </w:t>
            </w:r>
            <w:r w:rsidR="002B0359" w:rsidRPr="00025D80">
              <w:rPr>
                <w:rFonts w:cs="Times New Roman"/>
                <w:szCs w:val="24"/>
                <w:lang w:val="en-US"/>
              </w:rPr>
              <w:t>/3</w:t>
            </w:r>
          </w:p>
        </w:tc>
        <w:tc>
          <w:tcPr>
            <w:tcW w:w="4905"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roofErr w:type="spellStart"/>
            <w:r w:rsidRPr="00025D80">
              <w:rPr>
                <w:rFonts w:cs="Times New Roman"/>
                <w:szCs w:val="24"/>
              </w:rPr>
              <w:t>Алкены</w:t>
            </w:r>
            <w:proofErr w:type="spellEnd"/>
            <w:r w:rsidRPr="00025D80">
              <w:rPr>
                <w:rFonts w:cs="Times New Roman"/>
                <w:szCs w:val="24"/>
              </w:rPr>
              <w:t xml:space="preserve">: состав и строение, гомологический ряд. Этилен – простейший представитель </w:t>
            </w:r>
            <w:proofErr w:type="spellStart"/>
            <w:r w:rsidRPr="00025D80">
              <w:rPr>
                <w:rFonts w:cs="Times New Roman"/>
                <w:szCs w:val="24"/>
              </w:rPr>
              <w:t>алкенов</w:t>
            </w:r>
            <w:proofErr w:type="spellEnd"/>
            <w:r w:rsidRPr="00025D80">
              <w:rPr>
                <w:rFonts w:cs="Times New Roman"/>
                <w:szCs w:val="24"/>
              </w:rPr>
              <w:t xml:space="preserve">: состав, химическое строение, физические и химические свойства </w:t>
            </w:r>
          </w:p>
          <w:p w:rsidR="00F4401A" w:rsidRPr="00025D80" w:rsidRDefault="00F4401A" w:rsidP="00357B42">
            <w:pPr>
              <w:rPr>
                <w:rFonts w:cs="Times New Roman"/>
                <w:szCs w:val="24"/>
              </w:rPr>
            </w:pPr>
            <w:r w:rsidRPr="00025D80">
              <w:rPr>
                <w:rFonts w:cs="Times New Roman"/>
                <w:szCs w:val="24"/>
              </w:rPr>
              <w:t xml:space="preserve">(реакции гидрирования, галогенирования, гидратации, </w:t>
            </w:r>
          </w:p>
        </w:tc>
        <w:tc>
          <w:tcPr>
            <w:tcW w:w="0" w:type="auto"/>
            <w:gridSpan w:val="2"/>
            <w:vMerge/>
            <w:tcBorders>
              <w:top w:val="nil"/>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r>
    </w:tbl>
    <w:p w:rsidR="00F4401A" w:rsidRPr="00025D80" w:rsidRDefault="00F4401A" w:rsidP="00357B42">
      <w:pPr>
        <w:rPr>
          <w:rFonts w:cs="Times New Roman"/>
          <w:szCs w:val="24"/>
        </w:rPr>
      </w:pPr>
    </w:p>
    <w:tbl>
      <w:tblPr>
        <w:tblW w:w="14863" w:type="dxa"/>
        <w:tblInd w:w="4" w:type="dxa"/>
        <w:tblCellMar>
          <w:top w:w="10" w:type="dxa"/>
          <w:left w:w="86" w:type="dxa"/>
          <w:right w:w="76" w:type="dxa"/>
        </w:tblCellMar>
        <w:tblLook w:val="04A0" w:firstRow="1" w:lastRow="0" w:firstColumn="1" w:lastColumn="0" w:noHBand="0" w:noVBand="1"/>
      </w:tblPr>
      <w:tblGrid>
        <w:gridCol w:w="17"/>
        <w:gridCol w:w="682"/>
        <w:gridCol w:w="17"/>
        <w:gridCol w:w="2821"/>
        <w:gridCol w:w="17"/>
        <w:gridCol w:w="1604"/>
        <w:gridCol w:w="17"/>
        <w:gridCol w:w="4888"/>
        <w:gridCol w:w="17"/>
        <w:gridCol w:w="4766"/>
        <w:gridCol w:w="17"/>
      </w:tblGrid>
      <w:tr w:rsidR="00F4401A" w:rsidRPr="00025D80" w:rsidTr="00357B42">
        <w:trPr>
          <w:gridAfter w:val="1"/>
          <w:wAfter w:w="17" w:type="dxa"/>
          <w:trHeight w:val="6267"/>
        </w:trPr>
        <w:tc>
          <w:tcPr>
            <w:tcW w:w="699"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2838"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1621"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4905"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окисления и полимеризации) нахождение в природе, получение и применение.  </w:t>
            </w:r>
          </w:p>
          <w:p w:rsidR="00F4401A" w:rsidRPr="00025D80" w:rsidRDefault="00F4401A" w:rsidP="00357B42">
            <w:pPr>
              <w:rPr>
                <w:rFonts w:cs="Times New Roman"/>
                <w:szCs w:val="24"/>
              </w:rPr>
            </w:pPr>
            <w:proofErr w:type="spellStart"/>
            <w:r w:rsidRPr="00025D80">
              <w:rPr>
                <w:rFonts w:cs="Times New Roman"/>
                <w:szCs w:val="24"/>
              </w:rPr>
              <w:t>Алкадиены</w:t>
            </w:r>
            <w:proofErr w:type="spellEnd"/>
            <w:r w:rsidRPr="00025D80">
              <w:rPr>
                <w:rFonts w:cs="Times New Roman"/>
                <w:szCs w:val="24"/>
              </w:rPr>
              <w:t xml:space="preserve">: бутадиен-1,3 и метилбутадиен-1,3, химическое строение, реакция полимеризации, применение (для синтеза  природного и синтетического  каучука и резины). </w:t>
            </w:r>
          </w:p>
          <w:p w:rsidR="00F4401A" w:rsidRPr="00025D80" w:rsidRDefault="00F4401A" w:rsidP="00357B42">
            <w:pPr>
              <w:rPr>
                <w:rFonts w:cs="Times New Roman"/>
                <w:szCs w:val="24"/>
              </w:rPr>
            </w:pPr>
            <w:proofErr w:type="spellStart"/>
            <w:r w:rsidRPr="00025D80">
              <w:rPr>
                <w:rFonts w:cs="Times New Roman"/>
                <w:szCs w:val="24"/>
              </w:rPr>
              <w:t>Алкины</w:t>
            </w:r>
            <w:proofErr w:type="spellEnd"/>
            <w:r w:rsidRPr="00025D80">
              <w:rPr>
                <w:rFonts w:cs="Times New Roman"/>
                <w:szCs w:val="24"/>
              </w:rPr>
              <w:t xml:space="preserve">: состав и особенности строения, гомологический ряд. Ацетилен – простейший представитель </w:t>
            </w:r>
            <w:proofErr w:type="spellStart"/>
            <w:r w:rsidRPr="00025D80">
              <w:rPr>
                <w:rFonts w:cs="Times New Roman"/>
                <w:szCs w:val="24"/>
              </w:rPr>
              <w:t>алкинов</w:t>
            </w:r>
            <w:proofErr w:type="spellEnd"/>
            <w:r w:rsidRPr="00025D80">
              <w:rPr>
                <w:rFonts w:cs="Times New Roman"/>
                <w:szCs w:val="24"/>
              </w:rPr>
              <w:t xml:space="preserve">: состав, химическое строение, физические и химические свойства (реакции гидрирования, галогенирования, гидратации горения), нахождение  в природе, получение и применение </w:t>
            </w:r>
          </w:p>
        </w:tc>
        <w:tc>
          <w:tcPr>
            <w:tcW w:w="4783"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углеводородов по составу и строению, называть их  </w:t>
            </w:r>
          </w:p>
          <w:p w:rsidR="00F4401A" w:rsidRPr="00025D80" w:rsidRDefault="00F4401A" w:rsidP="00357B42">
            <w:pPr>
              <w:rPr>
                <w:rFonts w:cs="Times New Roman"/>
                <w:szCs w:val="24"/>
              </w:rPr>
            </w:pPr>
            <w:r w:rsidRPr="00025D80">
              <w:rPr>
                <w:rFonts w:cs="Times New Roman"/>
                <w:szCs w:val="24"/>
              </w:rPr>
              <w:t xml:space="preserve">по систематической номенклатуре; приводить тривиальные названия отдельных представителей углеводородов. </w:t>
            </w:r>
          </w:p>
          <w:p w:rsidR="00F4401A" w:rsidRPr="00025D80" w:rsidRDefault="00F4401A" w:rsidP="00357B42">
            <w:pPr>
              <w:rPr>
                <w:rFonts w:cs="Times New Roman"/>
                <w:szCs w:val="24"/>
              </w:rPr>
            </w:pPr>
            <w:r w:rsidRPr="00025D80">
              <w:rPr>
                <w:rFonts w:cs="Times New Roman"/>
                <w:szCs w:val="24"/>
              </w:rPr>
              <w:t xml:space="preserve">Определять виды химической связи  в молекулах углеводородов; характеризовать зависимость реакционной способности углеводородов от кратности ковалентной связи. </w:t>
            </w:r>
          </w:p>
          <w:p w:rsidR="00F4401A" w:rsidRPr="00025D80" w:rsidRDefault="00F4401A" w:rsidP="00357B42">
            <w:pPr>
              <w:rPr>
                <w:rFonts w:cs="Times New Roman"/>
                <w:szCs w:val="24"/>
              </w:rPr>
            </w:pPr>
            <w:r w:rsidRPr="00025D80">
              <w:rPr>
                <w:rFonts w:cs="Times New Roman"/>
                <w:szCs w:val="24"/>
              </w:rPr>
              <w:t>Характеризовать</w:t>
            </w:r>
            <w:r w:rsidRPr="00025D80">
              <w:rPr>
                <w:rFonts w:cs="Times New Roman"/>
                <w:i/>
                <w:szCs w:val="24"/>
              </w:rPr>
              <w:t xml:space="preserve"> </w:t>
            </w:r>
            <w:r w:rsidRPr="00025D80">
              <w:rPr>
                <w:rFonts w:cs="Times New Roman"/>
                <w:szCs w:val="24"/>
              </w:rPr>
              <w:t xml:space="preserve">состав, строение, применение, физические и химические свойства, важнейшие способы получения типичных представителей различных классов углеводородов (метана, этана, этилена, ацетилена, бутадиена -1,3, бензола, толуола).  </w:t>
            </w:r>
          </w:p>
          <w:p w:rsidR="00F4401A" w:rsidRPr="00025D80" w:rsidRDefault="00F4401A" w:rsidP="00357B42">
            <w:pPr>
              <w:rPr>
                <w:rFonts w:cs="Times New Roman"/>
                <w:szCs w:val="24"/>
              </w:rPr>
            </w:pPr>
            <w:r w:rsidRPr="00025D80">
              <w:rPr>
                <w:rFonts w:cs="Times New Roman"/>
                <w:szCs w:val="24"/>
              </w:rPr>
              <w:t xml:space="preserve">Выявлять генетическую связь между углеводородами и подтверждать её наличие уравнениями соответствующих химических реакций с использованием структурных формул. </w:t>
            </w:r>
          </w:p>
        </w:tc>
      </w:tr>
      <w:tr w:rsidR="00F4401A" w:rsidRPr="00025D80" w:rsidTr="00357B42">
        <w:trPr>
          <w:gridAfter w:val="1"/>
          <w:wAfter w:w="17" w:type="dxa"/>
          <w:trHeight w:val="1832"/>
        </w:trPr>
        <w:tc>
          <w:tcPr>
            <w:tcW w:w="699"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2.3 </w:t>
            </w:r>
          </w:p>
        </w:tc>
        <w:tc>
          <w:tcPr>
            <w:tcW w:w="2838"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Ароматические углеводороды </w:t>
            </w:r>
          </w:p>
        </w:tc>
        <w:tc>
          <w:tcPr>
            <w:tcW w:w="1621"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2B0359" w:rsidP="00357B42">
            <w:pPr>
              <w:jc w:val="center"/>
              <w:rPr>
                <w:rFonts w:cs="Times New Roman"/>
                <w:szCs w:val="24"/>
                <w:lang w:val="en-US"/>
              </w:rPr>
            </w:pPr>
            <w:r w:rsidRPr="00025D80">
              <w:rPr>
                <w:rFonts w:cs="Times New Roman"/>
                <w:szCs w:val="24"/>
              </w:rPr>
              <w:t>1</w:t>
            </w:r>
            <w:r w:rsidR="00F4401A" w:rsidRPr="00025D80">
              <w:rPr>
                <w:rFonts w:cs="Times New Roman"/>
                <w:szCs w:val="24"/>
              </w:rPr>
              <w:t xml:space="preserve"> </w:t>
            </w:r>
            <w:r w:rsidRPr="00025D80">
              <w:rPr>
                <w:rFonts w:cs="Times New Roman"/>
                <w:szCs w:val="24"/>
                <w:lang w:val="en-US"/>
              </w:rPr>
              <w:t>/1</w:t>
            </w:r>
          </w:p>
        </w:tc>
        <w:tc>
          <w:tcPr>
            <w:tcW w:w="4905"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Арены: бензол и толуол, состав, химическое строение молекул, физические и химические свойства (реакции галогенирования и нитрования), получение  и применение. Влияние бензола  на организм человека. Генетическая связь углеводородов </w:t>
            </w:r>
          </w:p>
        </w:tc>
        <w:tc>
          <w:tcPr>
            <w:tcW w:w="0" w:type="auto"/>
            <w:gridSpan w:val="2"/>
            <w:vMerge/>
            <w:tcBorders>
              <w:top w:val="nil"/>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r>
      <w:tr w:rsidR="00F4401A" w:rsidRPr="00025D80" w:rsidTr="00357B42">
        <w:tblPrEx>
          <w:tblCellMar>
            <w:top w:w="3" w:type="dxa"/>
            <w:left w:w="69" w:type="dxa"/>
            <w:right w:w="27" w:type="dxa"/>
          </w:tblCellMar>
        </w:tblPrEx>
        <w:trPr>
          <w:gridBefore w:val="1"/>
          <w:wBefore w:w="17" w:type="dxa"/>
          <w:trHeight w:val="9481"/>
        </w:trPr>
        <w:tc>
          <w:tcPr>
            <w:tcW w:w="699"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2.4 </w:t>
            </w:r>
          </w:p>
        </w:tc>
        <w:tc>
          <w:tcPr>
            <w:tcW w:w="2838"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Природные источники углеводородов и их переработка </w:t>
            </w:r>
          </w:p>
        </w:tc>
        <w:tc>
          <w:tcPr>
            <w:tcW w:w="1621"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2B0359" w:rsidP="00357B42">
            <w:pPr>
              <w:jc w:val="center"/>
              <w:rPr>
                <w:rFonts w:cs="Times New Roman"/>
                <w:szCs w:val="24"/>
              </w:rPr>
            </w:pPr>
            <w:r w:rsidRPr="00025D80">
              <w:rPr>
                <w:rFonts w:cs="Times New Roman"/>
                <w:szCs w:val="24"/>
              </w:rPr>
              <w:t>2/1</w:t>
            </w:r>
          </w:p>
        </w:tc>
        <w:tc>
          <w:tcPr>
            <w:tcW w:w="4905"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Природный газ. Попутные нефтяные газы. Нефть и её происхождение. </w:t>
            </w:r>
          </w:p>
          <w:p w:rsidR="00F4401A" w:rsidRPr="00025D80" w:rsidRDefault="00F4401A" w:rsidP="00357B42">
            <w:pPr>
              <w:rPr>
                <w:rFonts w:cs="Times New Roman"/>
                <w:szCs w:val="24"/>
              </w:rPr>
            </w:pPr>
            <w:r w:rsidRPr="00025D80">
              <w:rPr>
                <w:rFonts w:cs="Times New Roman"/>
                <w:szCs w:val="24"/>
              </w:rPr>
              <w:t xml:space="preserve">Способы переработки нефти: перегонка, крекинг (термический, каталитический). Продукты переработки нефти, их применение  в промышленности и в быту. Каменный уголь и продукты его переработки. </w:t>
            </w:r>
            <w:r w:rsidRPr="00025D80">
              <w:rPr>
                <w:rFonts w:cs="Times New Roman"/>
                <w:i/>
                <w:szCs w:val="24"/>
              </w:rPr>
              <w:t xml:space="preserve"> </w:t>
            </w:r>
          </w:p>
          <w:p w:rsidR="00F4401A" w:rsidRPr="00025D80" w:rsidRDefault="00F4401A" w:rsidP="00357B42">
            <w:pPr>
              <w:rPr>
                <w:rFonts w:cs="Times New Roman"/>
                <w:szCs w:val="24"/>
              </w:rPr>
            </w:pPr>
            <w:r w:rsidRPr="00025D80">
              <w:rPr>
                <w:rFonts w:cs="Times New Roman"/>
                <w:b/>
                <w:szCs w:val="24"/>
              </w:rPr>
              <w:t xml:space="preserve">Экспериментальные методы изучения веществ  и их превращений: </w:t>
            </w:r>
          </w:p>
          <w:p w:rsidR="00F4401A" w:rsidRPr="00025D80" w:rsidRDefault="00F4401A" w:rsidP="00357B42">
            <w:pPr>
              <w:rPr>
                <w:rFonts w:cs="Times New Roman"/>
                <w:szCs w:val="24"/>
              </w:rPr>
            </w:pP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Демонстрации: </w:t>
            </w:r>
          </w:p>
          <w:p w:rsidR="00F4401A" w:rsidRPr="00025D80" w:rsidRDefault="00F4401A" w:rsidP="00357B42">
            <w:pPr>
              <w:numPr>
                <w:ilvl w:val="0"/>
                <w:numId w:val="2"/>
              </w:numPr>
              <w:ind w:left="0"/>
              <w:rPr>
                <w:rFonts w:cs="Times New Roman"/>
                <w:szCs w:val="24"/>
              </w:rPr>
            </w:pPr>
            <w:r w:rsidRPr="00025D80">
              <w:rPr>
                <w:rFonts w:cs="Times New Roman"/>
                <w:szCs w:val="24"/>
              </w:rPr>
              <w:t xml:space="preserve">коллекции «Нефть» и «Уголь»; </w:t>
            </w:r>
          </w:p>
          <w:p w:rsidR="00F4401A" w:rsidRPr="00025D80" w:rsidRDefault="00F4401A" w:rsidP="00357B42">
            <w:pPr>
              <w:numPr>
                <w:ilvl w:val="0"/>
                <w:numId w:val="2"/>
              </w:numPr>
              <w:ind w:left="0"/>
              <w:rPr>
                <w:rFonts w:cs="Times New Roman"/>
                <w:szCs w:val="24"/>
              </w:rPr>
            </w:pPr>
            <w:r w:rsidRPr="00025D80">
              <w:rPr>
                <w:rFonts w:cs="Times New Roman"/>
                <w:szCs w:val="24"/>
              </w:rPr>
              <w:t xml:space="preserve">видеофрагмент «Вулканизация резины». </w:t>
            </w:r>
          </w:p>
          <w:p w:rsidR="00F4401A" w:rsidRPr="00025D80" w:rsidRDefault="00F4401A" w:rsidP="00357B42">
            <w:pPr>
              <w:rPr>
                <w:rFonts w:cs="Times New Roman"/>
                <w:szCs w:val="24"/>
              </w:rPr>
            </w:pP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Лабораторные опыты: </w:t>
            </w:r>
          </w:p>
          <w:p w:rsidR="00F4401A" w:rsidRPr="00025D80" w:rsidRDefault="00F4401A" w:rsidP="00357B42">
            <w:pPr>
              <w:numPr>
                <w:ilvl w:val="0"/>
                <w:numId w:val="3"/>
              </w:numPr>
              <w:ind w:left="0" w:firstLine="8"/>
              <w:jc w:val="both"/>
              <w:rPr>
                <w:rFonts w:cs="Times New Roman"/>
                <w:szCs w:val="24"/>
              </w:rPr>
            </w:pPr>
            <w:r w:rsidRPr="00025D80">
              <w:rPr>
                <w:rFonts w:cs="Times New Roman"/>
                <w:szCs w:val="24"/>
              </w:rPr>
              <w:t xml:space="preserve">качественное определение углерода и водорода в органических веществах; </w:t>
            </w:r>
          </w:p>
          <w:p w:rsidR="00F4401A" w:rsidRPr="00025D80" w:rsidRDefault="00F4401A" w:rsidP="00357B42">
            <w:pPr>
              <w:numPr>
                <w:ilvl w:val="0"/>
                <w:numId w:val="3"/>
              </w:numPr>
              <w:ind w:left="0" w:firstLine="8"/>
              <w:jc w:val="both"/>
              <w:rPr>
                <w:rFonts w:cs="Times New Roman"/>
                <w:szCs w:val="24"/>
              </w:rPr>
            </w:pPr>
            <w:r w:rsidRPr="00025D80">
              <w:rPr>
                <w:rFonts w:cs="Times New Roman"/>
                <w:szCs w:val="24"/>
              </w:rPr>
              <w:t xml:space="preserve">ознакомление с образцами пластмасс, каучуков и резины;  </w:t>
            </w: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моделирование молекул углеводородов и галогенопроизводных. </w:t>
            </w: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Практические работы: </w:t>
            </w:r>
          </w:p>
          <w:p w:rsidR="00F4401A" w:rsidRPr="00025D80" w:rsidRDefault="00F4401A" w:rsidP="00357B42">
            <w:pPr>
              <w:rPr>
                <w:rFonts w:cs="Times New Roman"/>
                <w:szCs w:val="24"/>
              </w:rPr>
            </w:pPr>
            <w:r w:rsidRPr="00025D80">
              <w:rPr>
                <w:rFonts w:cs="Times New Roman"/>
                <w:szCs w:val="24"/>
              </w:rPr>
              <w:t xml:space="preserve">№ 1. Получение этилена и изучение его свойств. </w:t>
            </w:r>
          </w:p>
        </w:tc>
        <w:tc>
          <w:tcPr>
            <w:tcW w:w="4783"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Характеризовать источники углеводородного сырья (нефть, природный газ, уголь), способы их переработки и практическое применение получаемых продуктов. Использовать естественно-научные методы познания – проведение, наблюдение и описание химического эксперимента (лабораторные опыты и практические работы). </w:t>
            </w:r>
          </w:p>
          <w:p w:rsidR="00F4401A" w:rsidRPr="00025D80" w:rsidRDefault="00F4401A" w:rsidP="00357B42">
            <w:pPr>
              <w:rPr>
                <w:rFonts w:cs="Times New Roman"/>
                <w:szCs w:val="24"/>
              </w:rPr>
            </w:pPr>
            <w:r w:rsidRPr="00025D80">
              <w:rPr>
                <w:rFonts w:cs="Times New Roman"/>
                <w:szCs w:val="24"/>
              </w:rPr>
              <w:t xml:space="preserve">Следовать правилам безопасной работы в лаборатории  при использовании химической посуды и оборудования, а также правилам обращения с веществами  в соответствии с инструкциями выполнения лабораторных опытов и практических работ по получению и изучению органических веществ. Представлять результаты эксперимента в форме записи уравнений соответствующих реакций и делать выводы на их основе.   Проводить вычисления  для определения молекулярной формулы органического вещества,  по уравнению химической реакции. </w:t>
            </w:r>
          </w:p>
        </w:tc>
      </w:tr>
    </w:tbl>
    <w:p w:rsidR="00F4401A" w:rsidRPr="00025D80" w:rsidRDefault="00F4401A" w:rsidP="00357B42">
      <w:pPr>
        <w:rPr>
          <w:rFonts w:cs="Times New Roman"/>
          <w:szCs w:val="24"/>
        </w:rPr>
      </w:pPr>
    </w:p>
    <w:tbl>
      <w:tblPr>
        <w:tblW w:w="14846" w:type="dxa"/>
        <w:tblInd w:w="4" w:type="dxa"/>
        <w:tblCellMar>
          <w:top w:w="10" w:type="dxa"/>
          <w:left w:w="69" w:type="dxa"/>
          <w:right w:w="36" w:type="dxa"/>
        </w:tblCellMar>
        <w:tblLook w:val="04A0" w:firstRow="1" w:lastRow="0" w:firstColumn="1" w:lastColumn="0" w:noHBand="0" w:noVBand="1"/>
      </w:tblPr>
      <w:tblGrid>
        <w:gridCol w:w="699"/>
        <w:gridCol w:w="2838"/>
        <w:gridCol w:w="1621"/>
        <w:gridCol w:w="4905"/>
        <w:gridCol w:w="4783"/>
      </w:tblGrid>
      <w:tr w:rsidR="00F4401A" w:rsidRPr="00025D80" w:rsidTr="00357B42">
        <w:trPr>
          <w:trHeight w:val="2478"/>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1621"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490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Расчётные задачи: </w:t>
            </w:r>
          </w:p>
          <w:p w:rsidR="00F4401A" w:rsidRPr="00025D80" w:rsidRDefault="00F4401A" w:rsidP="00357B42">
            <w:pPr>
              <w:numPr>
                <w:ilvl w:val="0"/>
                <w:numId w:val="4"/>
              </w:numPr>
              <w:ind w:left="0"/>
              <w:rPr>
                <w:rFonts w:cs="Times New Roman"/>
                <w:szCs w:val="24"/>
              </w:rPr>
            </w:pPr>
            <w:r w:rsidRPr="00025D80">
              <w:rPr>
                <w:rFonts w:cs="Times New Roman"/>
                <w:szCs w:val="24"/>
              </w:rPr>
              <w:t xml:space="preserve">определение молекулярной формулы органического вещества  по массовым долям атомов химических элементов; </w:t>
            </w:r>
          </w:p>
          <w:p w:rsidR="00F4401A" w:rsidRPr="00025D80" w:rsidRDefault="00F4401A" w:rsidP="00357B42">
            <w:pPr>
              <w:numPr>
                <w:ilvl w:val="0"/>
                <w:numId w:val="4"/>
              </w:numPr>
              <w:ind w:left="0"/>
              <w:rPr>
                <w:rFonts w:cs="Times New Roman"/>
                <w:szCs w:val="24"/>
              </w:rPr>
            </w:pPr>
            <w:r w:rsidRPr="00025D80">
              <w:rPr>
                <w:rFonts w:cs="Times New Roman"/>
                <w:szCs w:val="24"/>
              </w:rPr>
              <w:t xml:space="preserve">расчёты по уравнению химической реакции </w:t>
            </w:r>
          </w:p>
        </w:tc>
        <w:tc>
          <w:tcPr>
            <w:tcW w:w="4783"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Самостоятельно планировать и осуществлять свою познавательную деятельность; принимать активное участие в групповой учебной деятельности </w:t>
            </w:r>
          </w:p>
        </w:tc>
      </w:tr>
      <w:tr w:rsidR="00F4401A" w:rsidRPr="00025D80" w:rsidTr="00357B42">
        <w:trPr>
          <w:trHeight w:val="360"/>
        </w:trPr>
        <w:tc>
          <w:tcPr>
            <w:tcW w:w="3537"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Итого по разделу</w:t>
            </w:r>
            <w:r w:rsidRPr="00025D80">
              <w:rPr>
                <w:rFonts w:cs="Times New Roman"/>
                <w:b/>
                <w:szCs w:val="24"/>
              </w:rPr>
              <w:t xml:space="preserve"> </w:t>
            </w:r>
          </w:p>
        </w:tc>
        <w:tc>
          <w:tcPr>
            <w:tcW w:w="1621"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2B0359" w:rsidP="00357B42">
            <w:pPr>
              <w:jc w:val="center"/>
              <w:rPr>
                <w:rFonts w:cs="Times New Roman"/>
                <w:szCs w:val="24"/>
              </w:rPr>
            </w:pPr>
            <w:r w:rsidRPr="00025D80">
              <w:rPr>
                <w:rFonts w:cs="Times New Roman"/>
                <w:szCs w:val="24"/>
              </w:rPr>
              <w:t>131/6</w:t>
            </w:r>
          </w:p>
        </w:tc>
        <w:tc>
          <w:tcPr>
            <w:tcW w:w="490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 </w:t>
            </w:r>
          </w:p>
        </w:tc>
        <w:tc>
          <w:tcPr>
            <w:tcW w:w="4783"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 </w:t>
            </w:r>
          </w:p>
        </w:tc>
      </w:tr>
      <w:tr w:rsidR="00F4401A" w:rsidRPr="00025D80" w:rsidTr="00357B42">
        <w:trPr>
          <w:trHeight w:val="353"/>
        </w:trPr>
        <w:tc>
          <w:tcPr>
            <w:tcW w:w="14846" w:type="dxa"/>
            <w:gridSpan w:val="5"/>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b/>
                <w:szCs w:val="24"/>
              </w:rPr>
              <w:t xml:space="preserve">Раздел 3. Кислородсодержащие органические соединения  </w:t>
            </w:r>
          </w:p>
        </w:tc>
      </w:tr>
      <w:tr w:rsidR="00F4401A" w:rsidRPr="00025D80" w:rsidTr="00357B42">
        <w:trPr>
          <w:trHeight w:val="6275"/>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3.1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Спирты. Фенол </w:t>
            </w:r>
          </w:p>
        </w:tc>
        <w:tc>
          <w:tcPr>
            <w:tcW w:w="1621"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jc w:val="center"/>
              <w:rPr>
                <w:rFonts w:cs="Times New Roman"/>
                <w:szCs w:val="24"/>
                <w:lang w:val="en-US"/>
              </w:rPr>
            </w:pPr>
            <w:r w:rsidRPr="00025D80">
              <w:rPr>
                <w:rFonts w:cs="Times New Roman"/>
                <w:szCs w:val="24"/>
              </w:rPr>
              <w:t xml:space="preserve">3 </w:t>
            </w:r>
            <w:r w:rsidR="002B0359" w:rsidRPr="00025D80">
              <w:rPr>
                <w:rFonts w:cs="Times New Roman"/>
                <w:szCs w:val="24"/>
                <w:lang w:val="en-US"/>
              </w:rPr>
              <w:t>/</w:t>
            </w:r>
          </w:p>
        </w:tc>
        <w:tc>
          <w:tcPr>
            <w:tcW w:w="490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Предельные одноатомные спирты: метанол и этанол, химическое строение, физические и химические свойства (реакции с активными металлами, </w:t>
            </w:r>
            <w:proofErr w:type="spellStart"/>
            <w:r w:rsidRPr="00025D80">
              <w:rPr>
                <w:rFonts w:cs="Times New Roman"/>
                <w:szCs w:val="24"/>
              </w:rPr>
              <w:t>галогеноводородами</w:t>
            </w:r>
            <w:proofErr w:type="spellEnd"/>
            <w:r w:rsidRPr="00025D80">
              <w:rPr>
                <w:rFonts w:cs="Times New Roman"/>
                <w:szCs w:val="24"/>
              </w:rPr>
              <w:t>, горение), применение. Водородная связь. Физиологическое действие метанола и этанола на организм человека.</w:t>
            </w:r>
            <w:r w:rsidRPr="00025D80">
              <w:rPr>
                <w:rFonts w:cs="Times New Roman"/>
                <w:b/>
                <w:szCs w:val="24"/>
              </w:rPr>
              <w:t xml:space="preserve"> </w:t>
            </w:r>
            <w:r w:rsidRPr="00025D80">
              <w:rPr>
                <w:rFonts w:cs="Times New Roman"/>
                <w:szCs w:val="24"/>
              </w:rPr>
              <w:t xml:space="preserve"> </w:t>
            </w:r>
          </w:p>
          <w:p w:rsidR="00F4401A" w:rsidRPr="00025D80" w:rsidRDefault="00F4401A" w:rsidP="00357B42">
            <w:pPr>
              <w:rPr>
                <w:rFonts w:cs="Times New Roman"/>
                <w:szCs w:val="24"/>
              </w:rPr>
            </w:pPr>
            <w:r w:rsidRPr="00025D80">
              <w:rPr>
                <w:rFonts w:cs="Times New Roman"/>
                <w:szCs w:val="24"/>
              </w:rPr>
              <w:t xml:space="preserve">Многоатомные спирты: этиленгликоль и глицерин, химическое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  </w:t>
            </w:r>
          </w:p>
        </w:tc>
        <w:tc>
          <w:tcPr>
            <w:tcW w:w="4783"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Раскрывать смысл изучаемых понятий (выявлять их характерные признаки), устанавливать их взаимосвязь, использовать соответствующие понятия  при описании состава, строения и превращений органических соединений. </w:t>
            </w:r>
          </w:p>
          <w:p w:rsidR="00F4401A" w:rsidRPr="00025D80" w:rsidRDefault="00F4401A" w:rsidP="00357B42">
            <w:pPr>
              <w:rPr>
                <w:rFonts w:cs="Times New Roman"/>
                <w:szCs w:val="24"/>
              </w:rPr>
            </w:pPr>
            <w:r w:rsidRPr="00025D80">
              <w:rPr>
                <w:rFonts w:cs="Times New Roman"/>
                <w:szCs w:val="24"/>
              </w:rPr>
              <w:t xml:space="preserve">Использовать химическую символику для составления молекулярных и структурных (развёрнутой, сокращённой) формул органических веществ. </w:t>
            </w:r>
          </w:p>
          <w:p w:rsidR="00F4401A" w:rsidRPr="00025D80" w:rsidRDefault="00F4401A" w:rsidP="00357B42">
            <w:pPr>
              <w:rPr>
                <w:rFonts w:cs="Times New Roman"/>
                <w:szCs w:val="24"/>
              </w:rPr>
            </w:pPr>
            <w:r w:rsidRPr="00025D80">
              <w:rPr>
                <w:rFonts w:cs="Times New Roman"/>
                <w:szCs w:val="24"/>
              </w:rPr>
              <w:t xml:space="preserve">Устанавливать принадлежность веществ к определенному классу  по составу и строению, называть их по систематической номенклатуре; приводить тривиальные названия </w:t>
            </w:r>
          </w:p>
        </w:tc>
      </w:tr>
    </w:tbl>
    <w:p w:rsidR="00F4401A" w:rsidRPr="00025D80" w:rsidRDefault="00F4401A" w:rsidP="00357B42">
      <w:pPr>
        <w:rPr>
          <w:rFonts w:cs="Times New Roman"/>
          <w:szCs w:val="24"/>
        </w:rPr>
      </w:pPr>
    </w:p>
    <w:tbl>
      <w:tblPr>
        <w:tblW w:w="14846" w:type="dxa"/>
        <w:tblInd w:w="4" w:type="dxa"/>
        <w:tblCellMar>
          <w:top w:w="4" w:type="dxa"/>
          <w:left w:w="86" w:type="dxa"/>
          <w:right w:w="40" w:type="dxa"/>
        </w:tblCellMar>
        <w:tblLook w:val="04A0" w:firstRow="1" w:lastRow="0" w:firstColumn="1" w:lastColumn="0" w:noHBand="0" w:noVBand="1"/>
      </w:tblPr>
      <w:tblGrid>
        <w:gridCol w:w="699"/>
        <w:gridCol w:w="2838"/>
        <w:gridCol w:w="1621"/>
        <w:gridCol w:w="4905"/>
        <w:gridCol w:w="4783"/>
      </w:tblGrid>
      <w:tr w:rsidR="00F4401A" w:rsidRPr="00025D80" w:rsidTr="00357B42">
        <w:trPr>
          <w:trHeight w:val="209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1621"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490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 </w:t>
            </w:r>
          </w:p>
        </w:tc>
        <w:tc>
          <w:tcPr>
            <w:tcW w:w="478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отдельных представителей кислородсодержащих соединений. Характеризовать состав, строение, применение, физические и химические свойства, важнейшие способы получения типичных представителей различных классов кислородсодержащих соединений (метанола, этанола, глицерина, фенола, формальдегида, ацетальдегида, уксусной кислоты, глюкозы, сахарозы, крахмала, целлюлозы); выявлять генетическую связь между ними и подтверждать её наличие уравнениями соответствующих химических реакций с использованием структурных формул. </w:t>
            </w:r>
          </w:p>
          <w:p w:rsidR="00F4401A" w:rsidRPr="00025D80" w:rsidRDefault="00F4401A" w:rsidP="00357B42">
            <w:pPr>
              <w:rPr>
                <w:rFonts w:cs="Times New Roman"/>
                <w:szCs w:val="24"/>
              </w:rPr>
            </w:pPr>
            <w:r w:rsidRPr="00025D80">
              <w:rPr>
                <w:rFonts w:cs="Times New Roman"/>
                <w:szCs w:val="24"/>
              </w:rPr>
              <w:t xml:space="preserve">Описывать состав, химическое строение и применение жиров, характеризовать их значение  для жизнедеятельности организмов.  Осознавать опасность воздействия  на живые организмы определенных органических веществ, пояснять  на примерах способы уменьшения  </w:t>
            </w:r>
          </w:p>
        </w:tc>
      </w:tr>
      <w:tr w:rsidR="00F4401A" w:rsidRPr="00025D80" w:rsidTr="00357B42">
        <w:trPr>
          <w:trHeight w:val="6967"/>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3.2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Альдегиды. </w:t>
            </w:r>
          </w:p>
          <w:p w:rsidR="00F4401A" w:rsidRPr="00025D80" w:rsidRDefault="00F4401A" w:rsidP="00357B42">
            <w:pPr>
              <w:rPr>
                <w:rFonts w:cs="Times New Roman"/>
                <w:szCs w:val="24"/>
              </w:rPr>
            </w:pPr>
            <w:r w:rsidRPr="00025D80">
              <w:rPr>
                <w:rFonts w:cs="Times New Roman"/>
                <w:szCs w:val="24"/>
              </w:rPr>
              <w:t xml:space="preserve">Карбоновые кислоты. Сложные эфиры </w:t>
            </w:r>
          </w:p>
        </w:tc>
        <w:tc>
          <w:tcPr>
            <w:tcW w:w="1621"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2B0359" w:rsidP="00357B42">
            <w:pPr>
              <w:jc w:val="center"/>
              <w:rPr>
                <w:rFonts w:cs="Times New Roman"/>
                <w:szCs w:val="24"/>
              </w:rPr>
            </w:pPr>
            <w:r w:rsidRPr="00025D80">
              <w:rPr>
                <w:rFonts w:cs="Times New Roman"/>
                <w:szCs w:val="24"/>
              </w:rPr>
              <w:t>5/3</w:t>
            </w:r>
          </w:p>
        </w:tc>
        <w:tc>
          <w:tcPr>
            <w:tcW w:w="490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Альдегиды: формальдегид и ацетальдегид, химическое строение, физические и химические свойства (реакции окисления и восстановления, качественные реакции), получение и применение. </w:t>
            </w:r>
            <w:r w:rsidRPr="00025D80">
              <w:rPr>
                <w:rFonts w:cs="Times New Roman"/>
                <w:b/>
                <w:szCs w:val="24"/>
              </w:rPr>
              <w:t xml:space="preserve"> </w:t>
            </w:r>
          </w:p>
          <w:p w:rsidR="00F4401A" w:rsidRPr="00025D80" w:rsidRDefault="00F4401A" w:rsidP="00357B42">
            <w:pPr>
              <w:rPr>
                <w:rFonts w:cs="Times New Roman"/>
                <w:szCs w:val="24"/>
              </w:rPr>
            </w:pPr>
            <w:r w:rsidRPr="00025D80">
              <w:rPr>
                <w:rFonts w:cs="Times New Roman"/>
                <w:szCs w:val="24"/>
              </w:rPr>
              <w:t xml:space="preserve">Одноосновные предельные карбоновые кислоты: уксусная кислота, химическое строение, физические и химические свойства (общие свойства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 </w:t>
            </w:r>
          </w:p>
          <w:p w:rsidR="00F4401A" w:rsidRPr="00025D80" w:rsidRDefault="00F4401A" w:rsidP="00357B42">
            <w:pPr>
              <w:rPr>
                <w:rFonts w:cs="Times New Roman"/>
                <w:szCs w:val="24"/>
              </w:rPr>
            </w:pPr>
            <w:r w:rsidRPr="00025D80">
              <w:rPr>
                <w:rFonts w:cs="Times New Roman"/>
                <w:szCs w:val="24"/>
              </w:rPr>
              <w:t xml:space="preserve">Сложные эфиры как производные карбоновых кислот. Гидролиз сложных эфиров. Жиры как </w:t>
            </w:r>
          </w:p>
        </w:tc>
        <w:tc>
          <w:tcPr>
            <w:tcW w:w="0" w:type="auto"/>
            <w:vMerge/>
            <w:tcBorders>
              <w:top w:val="nil"/>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r>
    </w:tbl>
    <w:p w:rsidR="00F4401A" w:rsidRPr="00025D80" w:rsidRDefault="00F4401A" w:rsidP="00357B42">
      <w:pPr>
        <w:rPr>
          <w:rFonts w:cs="Times New Roman"/>
          <w:szCs w:val="24"/>
        </w:rPr>
      </w:pPr>
    </w:p>
    <w:tbl>
      <w:tblPr>
        <w:tblW w:w="14846" w:type="dxa"/>
        <w:tblInd w:w="4" w:type="dxa"/>
        <w:tblCellMar>
          <w:top w:w="4" w:type="dxa"/>
          <w:left w:w="86" w:type="dxa"/>
          <w:right w:w="26" w:type="dxa"/>
        </w:tblCellMar>
        <w:tblLook w:val="04A0" w:firstRow="1" w:lastRow="0" w:firstColumn="1" w:lastColumn="0" w:noHBand="0" w:noVBand="1"/>
      </w:tblPr>
      <w:tblGrid>
        <w:gridCol w:w="699"/>
        <w:gridCol w:w="2838"/>
        <w:gridCol w:w="1621"/>
        <w:gridCol w:w="4905"/>
        <w:gridCol w:w="4783"/>
      </w:tblGrid>
      <w:tr w:rsidR="00F4401A" w:rsidRPr="00025D80" w:rsidTr="00357B42">
        <w:trPr>
          <w:trHeight w:val="706"/>
        </w:trPr>
        <w:tc>
          <w:tcPr>
            <w:tcW w:w="699" w:type="dxa"/>
            <w:tcBorders>
              <w:top w:val="single" w:sz="2" w:space="0" w:color="000000"/>
              <w:left w:val="single" w:sz="2" w:space="0" w:color="000000"/>
              <w:bottom w:val="single" w:sz="2" w:space="0" w:color="000000"/>
              <w:right w:val="single" w:sz="2" w:space="0" w:color="000000"/>
            </w:tcBorders>
            <w:shd w:val="clear" w:color="auto" w:fill="auto"/>
            <w:vAlign w:val="bottom"/>
          </w:tcPr>
          <w:p w:rsidR="00F4401A" w:rsidRPr="00025D80" w:rsidRDefault="00F4401A" w:rsidP="00357B42">
            <w:pPr>
              <w:rPr>
                <w:rFonts w:cs="Times New Roman"/>
                <w:szCs w:val="24"/>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1621"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490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производные глицерина и высших карбоновых кислот. Гидролиз жиров </w:t>
            </w:r>
          </w:p>
        </w:tc>
        <w:tc>
          <w:tcPr>
            <w:tcW w:w="478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и предотвращения их вредного воздействия на организм человека. Использовать естественно-научные методы познания – проведение, наблюдение и описание химического эксперимента (лабораторные опыты и практические работы). </w:t>
            </w:r>
          </w:p>
          <w:p w:rsidR="00F4401A" w:rsidRPr="00025D80" w:rsidRDefault="00F4401A" w:rsidP="00357B42">
            <w:pPr>
              <w:rPr>
                <w:rFonts w:cs="Times New Roman"/>
                <w:szCs w:val="24"/>
              </w:rPr>
            </w:pPr>
            <w:r w:rsidRPr="00025D80">
              <w:rPr>
                <w:rFonts w:cs="Times New Roman"/>
                <w:szCs w:val="24"/>
              </w:rPr>
              <w:t xml:space="preserve">Следовать правилам безопасной работы в лаборатории  при использовании химической посуды и оборудования, а также правилам обращения с веществами  в соответствии с инструкциями выполнения лабораторных опытов  и практических работ по получению и изучению органических веществ. Представлять результаты эксперимента в форме записи уравнений соответствующих реакций и делать выводы на их основе.   Проводить вычисления  для определения молекулярной формулы органического вещества,  по уравнению химической реакции. Самостоятельно планировать и осуществлять свою познавательную деятельность; принимать активное </w:t>
            </w:r>
          </w:p>
        </w:tc>
      </w:tr>
      <w:tr w:rsidR="00F4401A" w:rsidRPr="00025D80" w:rsidTr="00357B42">
        <w:trPr>
          <w:trHeight w:val="8703"/>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3.3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Углеводы </w:t>
            </w:r>
          </w:p>
        </w:tc>
        <w:tc>
          <w:tcPr>
            <w:tcW w:w="1621"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2B0359" w:rsidP="00357B42">
            <w:pPr>
              <w:jc w:val="center"/>
              <w:rPr>
                <w:rFonts w:cs="Times New Roman"/>
                <w:szCs w:val="24"/>
              </w:rPr>
            </w:pPr>
            <w:r w:rsidRPr="00025D80">
              <w:rPr>
                <w:rFonts w:cs="Times New Roman"/>
                <w:szCs w:val="24"/>
              </w:rPr>
              <w:t>2/1</w:t>
            </w:r>
          </w:p>
        </w:tc>
        <w:tc>
          <w:tcPr>
            <w:tcW w:w="490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Углеводы:</w:t>
            </w:r>
            <w:r w:rsidRPr="00025D80">
              <w:rPr>
                <w:rFonts w:cs="Times New Roman"/>
                <w:b/>
                <w:szCs w:val="24"/>
              </w:rPr>
              <w:t xml:space="preserve"> </w:t>
            </w:r>
            <w:r w:rsidRPr="00025D80">
              <w:rPr>
                <w:rFonts w:cs="Times New Roman"/>
                <w:szCs w:val="24"/>
              </w:rPr>
              <w:t>состав,</w:t>
            </w:r>
            <w:r w:rsidRPr="00025D80">
              <w:rPr>
                <w:rFonts w:cs="Times New Roman"/>
                <w:b/>
                <w:szCs w:val="24"/>
              </w:rPr>
              <w:t xml:space="preserve"> </w:t>
            </w:r>
            <w:r w:rsidRPr="00025D80">
              <w:rPr>
                <w:rFonts w:cs="Times New Roman"/>
                <w:szCs w:val="24"/>
              </w:rPr>
              <w:t xml:space="preserve">классификация углеводов (моно-, </w:t>
            </w:r>
            <w:proofErr w:type="spellStart"/>
            <w:r w:rsidRPr="00025D80">
              <w:rPr>
                <w:rFonts w:cs="Times New Roman"/>
                <w:szCs w:val="24"/>
              </w:rPr>
              <w:t>ди</w:t>
            </w:r>
            <w:proofErr w:type="spellEnd"/>
            <w:r w:rsidRPr="00025D80">
              <w:rPr>
                <w:rFonts w:cs="Times New Roman"/>
                <w:szCs w:val="24"/>
              </w:rPr>
              <w:t xml:space="preserve">- и полисахариды). Глюкоза – простейший моносахарид: </w:t>
            </w:r>
          </w:p>
          <w:p w:rsidR="00F4401A" w:rsidRPr="00025D80" w:rsidRDefault="00F4401A" w:rsidP="00357B42">
            <w:pPr>
              <w:rPr>
                <w:rFonts w:cs="Times New Roman"/>
                <w:szCs w:val="24"/>
              </w:rPr>
            </w:pPr>
            <w:r w:rsidRPr="00025D80">
              <w:rPr>
                <w:rFonts w:cs="Times New Roman"/>
                <w:szCs w:val="24"/>
              </w:rPr>
              <w:t xml:space="preserve">особенности строения молекулы, физические и химические свойства глюкозы (взаимодействие  с гидроксидом меди(II), окисление аммиачным раствором оксида серебра(I), восстановление, брожение глюкозы), нахождение в природе, применение глюкозы, биологическая роль в жизнедеятельности организма человека. Фотосинтез. Фруктоза как изомер глюкозы.  </w:t>
            </w:r>
          </w:p>
          <w:p w:rsidR="00F4401A" w:rsidRPr="00025D80" w:rsidRDefault="00F4401A" w:rsidP="00357B42">
            <w:pPr>
              <w:rPr>
                <w:rFonts w:cs="Times New Roman"/>
                <w:szCs w:val="24"/>
              </w:rPr>
            </w:pPr>
            <w:r w:rsidRPr="00025D80">
              <w:rPr>
                <w:rFonts w:cs="Times New Roman"/>
                <w:szCs w:val="24"/>
              </w:rPr>
              <w:t xml:space="preserve">Сахароза – представитель дисахаридов, гидролиз сахарозы, нахождение в природе и применение. 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25D80">
              <w:rPr>
                <w:rFonts w:cs="Times New Roman"/>
                <w:szCs w:val="24"/>
              </w:rPr>
              <w:t>иодом</w:t>
            </w:r>
            <w:proofErr w:type="spellEnd"/>
            <w:r w:rsidRPr="00025D80">
              <w:rPr>
                <w:rFonts w:cs="Times New Roman"/>
                <w:szCs w:val="24"/>
              </w:rPr>
              <w:t xml:space="preserve">). </w:t>
            </w:r>
            <w:r w:rsidRPr="00025D80">
              <w:rPr>
                <w:rFonts w:cs="Times New Roman"/>
                <w:b/>
                <w:szCs w:val="24"/>
              </w:rPr>
              <w:t>Экспериментальные методы изучения веществ и их превращений:</w:t>
            </w:r>
            <w:r w:rsidRPr="00025D80">
              <w:rPr>
                <w:rFonts w:cs="Times New Roman"/>
                <w:b/>
                <w:i/>
                <w:szCs w:val="24"/>
              </w:rPr>
              <w:t xml:space="preserve"> </w:t>
            </w:r>
          </w:p>
        </w:tc>
        <w:tc>
          <w:tcPr>
            <w:tcW w:w="0" w:type="auto"/>
            <w:vMerge/>
            <w:tcBorders>
              <w:top w:val="nil"/>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r>
    </w:tbl>
    <w:p w:rsidR="00F4401A" w:rsidRPr="00025D80" w:rsidRDefault="00F4401A" w:rsidP="00357B42">
      <w:pPr>
        <w:rPr>
          <w:rFonts w:cs="Times New Roman"/>
          <w:szCs w:val="24"/>
        </w:rPr>
      </w:pPr>
    </w:p>
    <w:tbl>
      <w:tblPr>
        <w:tblW w:w="14846" w:type="dxa"/>
        <w:tblInd w:w="4" w:type="dxa"/>
        <w:tblCellMar>
          <w:top w:w="10" w:type="dxa"/>
          <w:left w:w="69" w:type="dxa"/>
          <w:right w:w="76" w:type="dxa"/>
        </w:tblCellMar>
        <w:tblLook w:val="04A0" w:firstRow="1" w:lastRow="0" w:firstColumn="1" w:lastColumn="0" w:noHBand="0" w:noVBand="1"/>
      </w:tblPr>
      <w:tblGrid>
        <w:gridCol w:w="699"/>
        <w:gridCol w:w="2838"/>
        <w:gridCol w:w="1621"/>
        <w:gridCol w:w="4905"/>
        <w:gridCol w:w="4783"/>
      </w:tblGrid>
      <w:tr w:rsidR="00F4401A" w:rsidRPr="00025D80" w:rsidTr="00357B42">
        <w:trPr>
          <w:trHeight w:val="7067"/>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1621"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490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Лабораторные опыты: </w:t>
            </w:r>
          </w:p>
          <w:p w:rsidR="00F4401A" w:rsidRPr="00025D80" w:rsidRDefault="00F4401A" w:rsidP="00357B42">
            <w:pPr>
              <w:numPr>
                <w:ilvl w:val="0"/>
                <w:numId w:val="5"/>
              </w:numPr>
              <w:ind w:left="0"/>
              <w:jc w:val="both"/>
              <w:rPr>
                <w:rFonts w:cs="Times New Roman"/>
                <w:szCs w:val="24"/>
              </w:rPr>
            </w:pPr>
            <w:r w:rsidRPr="00025D80">
              <w:rPr>
                <w:rFonts w:cs="Times New Roman"/>
                <w:szCs w:val="24"/>
              </w:rPr>
              <w:t xml:space="preserve">горение спиртов; </w:t>
            </w:r>
          </w:p>
          <w:p w:rsidR="00F4401A" w:rsidRPr="00025D80" w:rsidRDefault="00F4401A" w:rsidP="00357B42">
            <w:pPr>
              <w:numPr>
                <w:ilvl w:val="0"/>
                <w:numId w:val="5"/>
              </w:numPr>
              <w:ind w:left="0"/>
              <w:jc w:val="both"/>
              <w:rPr>
                <w:rFonts w:cs="Times New Roman"/>
                <w:szCs w:val="24"/>
              </w:rPr>
            </w:pPr>
            <w:r w:rsidRPr="00025D80">
              <w:rPr>
                <w:rFonts w:cs="Times New Roman"/>
                <w:szCs w:val="24"/>
              </w:rPr>
              <w:t xml:space="preserve">взаимодействие глицерина  с гидроксидом меди(II);  </w:t>
            </w:r>
          </w:p>
          <w:p w:rsidR="00F4401A" w:rsidRPr="00025D80" w:rsidRDefault="00F4401A" w:rsidP="00357B42">
            <w:pPr>
              <w:numPr>
                <w:ilvl w:val="0"/>
                <w:numId w:val="5"/>
              </w:numPr>
              <w:ind w:left="0"/>
              <w:jc w:val="both"/>
              <w:rPr>
                <w:rFonts w:cs="Times New Roman"/>
                <w:szCs w:val="24"/>
              </w:rPr>
            </w:pPr>
            <w:r w:rsidRPr="00025D80">
              <w:rPr>
                <w:rFonts w:cs="Times New Roman"/>
                <w:szCs w:val="24"/>
              </w:rPr>
              <w:t xml:space="preserve">качественные реакции альдегидов (окисление аммиачным раствором оксида серебра и гидроксидом </w:t>
            </w:r>
          </w:p>
          <w:p w:rsidR="00F4401A" w:rsidRPr="00025D80" w:rsidRDefault="00F4401A" w:rsidP="00357B42">
            <w:pPr>
              <w:rPr>
                <w:rFonts w:cs="Times New Roman"/>
                <w:szCs w:val="24"/>
              </w:rPr>
            </w:pPr>
            <w:r w:rsidRPr="00025D80">
              <w:rPr>
                <w:rFonts w:cs="Times New Roman"/>
                <w:szCs w:val="24"/>
              </w:rPr>
              <w:t xml:space="preserve">меди(II));  </w:t>
            </w:r>
          </w:p>
          <w:p w:rsidR="00F4401A" w:rsidRPr="00025D80" w:rsidRDefault="00F4401A" w:rsidP="00357B42">
            <w:pPr>
              <w:numPr>
                <w:ilvl w:val="0"/>
                <w:numId w:val="5"/>
              </w:numPr>
              <w:ind w:left="0"/>
              <w:jc w:val="both"/>
              <w:rPr>
                <w:rFonts w:cs="Times New Roman"/>
                <w:szCs w:val="24"/>
              </w:rPr>
            </w:pPr>
            <w:r w:rsidRPr="00025D80">
              <w:rPr>
                <w:rFonts w:cs="Times New Roman"/>
                <w:szCs w:val="24"/>
              </w:rPr>
              <w:t xml:space="preserve">взаимодействие крахмала с </w:t>
            </w:r>
            <w:proofErr w:type="spellStart"/>
            <w:r w:rsidRPr="00025D80">
              <w:rPr>
                <w:rFonts w:cs="Times New Roman"/>
                <w:szCs w:val="24"/>
              </w:rPr>
              <w:t>иодом</w:t>
            </w:r>
            <w:proofErr w:type="spellEnd"/>
            <w:r w:rsidRPr="00025D80">
              <w:rPr>
                <w:rFonts w:cs="Times New Roman"/>
                <w:szCs w:val="24"/>
              </w:rPr>
              <w:t xml:space="preserve">. </w:t>
            </w: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Практические работы: </w:t>
            </w:r>
          </w:p>
          <w:p w:rsidR="00F4401A" w:rsidRPr="00025D80" w:rsidRDefault="00F4401A" w:rsidP="00357B42">
            <w:pPr>
              <w:rPr>
                <w:rFonts w:cs="Times New Roman"/>
                <w:szCs w:val="24"/>
              </w:rPr>
            </w:pPr>
            <w:r w:rsidRPr="00025D80">
              <w:rPr>
                <w:rFonts w:cs="Times New Roman"/>
                <w:szCs w:val="24"/>
              </w:rPr>
              <w:t xml:space="preserve">№ 2. Свойства раствора уксусной кислоты. </w:t>
            </w:r>
          </w:p>
          <w:p w:rsidR="00F4401A" w:rsidRPr="00025D80" w:rsidRDefault="00F4401A" w:rsidP="00357B42">
            <w:pPr>
              <w:rPr>
                <w:rFonts w:cs="Times New Roman"/>
                <w:szCs w:val="24"/>
              </w:rPr>
            </w:pP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Расчётные задачи:</w:t>
            </w:r>
            <w:r w:rsidRPr="00025D80">
              <w:rPr>
                <w:rFonts w:cs="Times New Roman"/>
                <w:i/>
                <w:szCs w:val="24"/>
              </w:rPr>
              <w:t xml:space="preserve"> </w:t>
            </w:r>
          </w:p>
          <w:p w:rsidR="00F4401A" w:rsidRPr="00025D80" w:rsidRDefault="00F4401A" w:rsidP="00357B42">
            <w:pPr>
              <w:numPr>
                <w:ilvl w:val="0"/>
                <w:numId w:val="6"/>
              </w:numPr>
              <w:ind w:left="0"/>
              <w:rPr>
                <w:rFonts w:cs="Times New Roman"/>
                <w:szCs w:val="24"/>
              </w:rPr>
            </w:pPr>
            <w:r w:rsidRPr="00025D80">
              <w:rPr>
                <w:rFonts w:cs="Times New Roman"/>
                <w:szCs w:val="24"/>
              </w:rPr>
              <w:t xml:space="preserve">определение молекулярной формулы органического вещества  по массовым долям атомов химических элементов и по массе (объему) продуктов сгорания;  </w:t>
            </w:r>
          </w:p>
          <w:p w:rsidR="00F4401A" w:rsidRPr="00025D80" w:rsidRDefault="00F4401A" w:rsidP="00357B42">
            <w:pPr>
              <w:numPr>
                <w:ilvl w:val="0"/>
                <w:numId w:val="6"/>
              </w:numPr>
              <w:ind w:left="0"/>
              <w:rPr>
                <w:rFonts w:cs="Times New Roman"/>
                <w:szCs w:val="24"/>
              </w:rPr>
            </w:pPr>
            <w:r w:rsidRPr="00025D80">
              <w:rPr>
                <w:rFonts w:cs="Times New Roman"/>
                <w:szCs w:val="24"/>
              </w:rPr>
              <w:t xml:space="preserve">расчёты по уравнению химической реакции </w:t>
            </w:r>
          </w:p>
        </w:tc>
        <w:tc>
          <w:tcPr>
            <w:tcW w:w="4783"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участие в групповой учебной деятельности </w:t>
            </w:r>
          </w:p>
        </w:tc>
      </w:tr>
      <w:tr w:rsidR="00F4401A" w:rsidRPr="00025D80" w:rsidTr="00357B42">
        <w:trPr>
          <w:trHeight w:val="360"/>
        </w:trPr>
        <w:tc>
          <w:tcPr>
            <w:tcW w:w="3537"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Итого по разделу </w:t>
            </w:r>
          </w:p>
        </w:tc>
        <w:tc>
          <w:tcPr>
            <w:tcW w:w="1621"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2B0359" w:rsidP="00357B42">
            <w:pPr>
              <w:jc w:val="center"/>
              <w:rPr>
                <w:rFonts w:cs="Times New Roman"/>
                <w:szCs w:val="24"/>
              </w:rPr>
            </w:pPr>
            <w:r w:rsidRPr="00025D80">
              <w:rPr>
                <w:rFonts w:cs="Times New Roman"/>
                <w:szCs w:val="24"/>
              </w:rPr>
              <w:t>11/5</w:t>
            </w:r>
          </w:p>
        </w:tc>
        <w:tc>
          <w:tcPr>
            <w:tcW w:w="490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 </w:t>
            </w:r>
          </w:p>
        </w:tc>
        <w:tc>
          <w:tcPr>
            <w:tcW w:w="4783"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 </w:t>
            </w:r>
          </w:p>
        </w:tc>
      </w:tr>
      <w:tr w:rsidR="00F4401A" w:rsidRPr="00025D80" w:rsidTr="00357B42">
        <w:trPr>
          <w:trHeight w:val="353"/>
        </w:trPr>
        <w:tc>
          <w:tcPr>
            <w:tcW w:w="14846" w:type="dxa"/>
            <w:gridSpan w:val="5"/>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b/>
                <w:szCs w:val="24"/>
              </w:rPr>
              <w:t xml:space="preserve">Раздел 4. Азотсодержащие органические соединения  </w:t>
            </w:r>
          </w:p>
        </w:tc>
      </w:tr>
      <w:tr w:rsidR="00F4401A" w:rsidRPr="00025D80" w:rsidTr="00357B42">
        <w:trPr>
          <w:trHeight w:val="1405"/>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4.1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Амины. </w:t>
            </w:r>
          </w:p>
          <w:p w:rsidR="00F4401A" w:rsidRPr="00025D80" w:rsidRDefault="00F4401A" w:rsidP="00357B42">
            <w:pPr>
              <w:rPr>
                <w:rFonts w:cs="Times New Roman"/>
                <w:szCs w:val="24"/>
              </w:rPr>
            </w:pPr>
            <w:r w:rsidRPr="00025D80">
              <w:rPr>
                <w:rFonts w:cs="Times New Roman"/>
                <w:szCs w:val="24"/>
              </w:rPr>
              <w:t xml:space="preserve">Аминокислоты. Белки </w:t>
            </w:r>
          </w:p>
        </w:tc>
        <w:tc>
          <w:tcPr>
            <w:tcW w:w="1621"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2B0359" w:rsidP="00357B42">
            <w:pPr>
              <w:jc w:val="center"/>
              <w:rPr>
                <w:rFonts w:cs="Times New Roman"/>
                <w:szCs w:val="24"/>
              </w:rPr>
            </w:pPr>
            <w:r w:rsidRPr="00025D80">
              <w:rPr>
                <w:rFonts w:cs="Times New Roman"/>
                <w:szCs w:val="24"/>
              </w:rPr>
              <w:t>4/1</w:t>
            </w:r>
          </w:p>
        </w:tc>
        <w:tc>
          <w:tcPr>
            <w:tcW w:w="490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Амины: метиламин – простейший представитель аминов: состав, химическое строение, физические и химические свойства (реакции  </w:t>
            </w:r>
          </w:p>
        </w:tc>
        <w:tc>
          <w:tcPr>
            <w:tcW w:w="4783"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Раскрывать смысл изучаемых понятий (выявлять их характерные признаки), устанавливать их взаимосвязь, использовать </w:t>
            </w:r>
          </w:p>
        </w:tc>
      </w:tr>
      <w:tr w:rsidR="00F4401A" w:rsidRPr="00025D80" w:rsidTr="00357B42">
        <w:tblPrEx>
          <w:tblCellMar>
            <w:top w:w="46" w:type="dxa"/>
            <w:right w:w="0" w:type="dxa"/>
          </w:tblCellMar>
        </w:tblPrEx>
        <w:trPr>
          <w:trHeight w:val="905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1621"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490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с кислотами и горения), нахождение  в природе. Аминокислоты как амфотерные органические соединения. Физические и химические свойства аминокислот (на примере глицина). </w:t>
            </w:r>
          </w:p>
          <w:p w:rsidR="00F4401A" w:rsidRPr="00025D80" w:rsidRDefault="00F4401A" w:rsidP="00357B42">
            <w:pPr>
              <w:rPr>
                <w:rFonts w:cs="Times New Roman"/>
                <w:szCs w:val="24"/>
              </w:rPr>
            </w:pPr>
            <w:r w:rsidRPr="00025D80">
              <w:rPr>
                <w:rFonts w:cs="Times New Roman"/>
                <w:szCs w:val="24"/>
              </w:rPr>
              <w:t xml:space="preserve">Биологическое значение аминокислот. </w:t>
            </w:r>
          </w:p>
          <w:p w:rsidR="00F4401A" w:rsidRPr="00025D80" w:rsidRDefault="00F4401A" w:rsidP="00357B42">
            <w:pPr>
              <w:rPr>
                <w:rFonts w:cs="Times New Roman"/>
                <w:szCs w:val="24"/>
              </w:rPr>
            </w:pPr>
            <w:r w:rsidRPr="00025D80">
              <w:rPr>
                <w:rFonts w:cs="Times New Roman"/>
                <w:szCs w:val="24"/>
              </w:rPr>
              <w:t xml:space="preserve">Синтез пептидов. </w:t>
            </w:r>
          </w:p>
          <w:p w:rsidR="00F4401A" w:rsidRPr="00025D80" w:rsidRDefault="00F4401A" w:rsidP="00357B42">
            <w:pPr>
              <w:rPr>
                <w:rFonts w:cs="Times New Roman"/>
                <w:szCs w:val="24"/>
              </w:rPr>
            </w:pPr>
            <w:r w:rsidRPr="00025D80">
              <w:rPr>
                <w:rFonts w:cs="Times New Roman"/>
                <w:szCs w:val="24"/>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F4401A" w:rsidRPr="00025D80" w:rsidRDefault="00F4401A" w:rsidP="00357B42">
            <w:pPr>
              <w:rPr>
                <w:rFonts w:cs="Times New Roman"/>
                <w:szCs w:val="24"/>
              </w:rPr>
            </w:pPr>
            <w:r w:rsidRPr="00025D80">
              <w:rPr>
                <w:rFonts w:cs="Times New Roman"/>
                <w:b/>
                <w:szCs w:val="24"/>
              </w:rPr>
              <w:t>Экспериментальные методы изучения веществ и их превращений</w:t>
            </w:r>
            <w:r w:rsidRPr="00025D80">
              <w:rPr>
                <w:rFonts w:cs="Times New Roman"/>
                <w:b/>
                <w:i/>
                <w:szCs w:val="24"/>
              </w:rPr>
              <w:t xml:space="preserve">: </w:t>
            </w:r>
          </w:p>
          <w:p w:rsidR="00F4401A" w:rsidRPr="00025D80" w:rsidRDefault="00F4401A" w:rsidP="00357B42">
            <w:pPr>
              <w:rPr>
                <w:rFonts w:cs="Times New Roman"/>
                <w:szCs w:val="24"/>
              </w:rPr>
            </w:pP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Демонстрации: </w:t>
            </w:r>
          </w:p>
          <w:p w:rsidR="00F4401A" w:rsidRPr="00025D80" w:rsidRDefault="00F4401A" w:rsidP="00357B42">
            <w:pPr>
              <w:numPr>
                <w:ilvl w:val="0"/>
                <w:numId w:val="7"/>
              </w:numPr>
              <w:ind w:left="0" w:hanging="199"/>
              <w:rPr>
                <w:rFonts w:cs="Times New Roman"/>
                <w:szCs w:val="24"/>
              </w:rPr>
            </w:pPr>
            <w:r w:rsidRPr="00025D80">
              <w:rPr>
                <w:rFonts w:cs="Times New Roman"/>
                <w:szCs w:val="24"/>
              </w:rPr>
              <w:t xml:space="preserve">денатурация белков при нагревании;  </w:t>
            </w:r>
          </w:p>
          <w:p w:rsidR="00F4401A" w:rsidRPr="00025D80" w:rsidRDefault="00F4401A" w:rsidP="00357B42">
            <w:pPr>
              <w:numPr>
                <w:ilvl w:val="0"/>
                <w:numId w:val="7"/>
              </w:numPr>
              <w:ind w:left="0" w:hanging="199"/>
              <w:rPr>
                <w:rFonts w:cs="Times New Roman"/>
                <w:szCs w:val="24"/>
              </w:rPr>
            </w:pPr>
            <w:r w:rsidRPr="00025D80">
              <w:rPr>
                <w:rFonts w:cs="Times New Roman"/>
                <w:szCs w:val="24"/>
              </w:rPr>
              <w:t xml:space="preserve">цветные реакции белков </w:t>
            </w:r>
          </w:p>
        </w:tc>
        <w:tc>
          <w:tcPr>
            <w:tcW w:w="4783"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соответствующие понятия  при описании состава, строения и превращений органических соединений. </w:t>
            </w:r>
          </w:p>
          <w:p w:rsidR="00F4401A" w:rsidRPr="00025D80" w:rsidRDefault="00F4401A" w:rsidP="00357B42">
            <w:pPr>
              <w:rPr>
                <w:rFonts w:cs="Times New Roman"/>
                <w:szCs w:val="24"/>
              </w:rPr>
            </w:pPr>
            <w:r w:rsidRPr="00025D80">
              <w:rPr>
                <w:rFonts w:cs="Times New Roman"/>
                <w:szCs w:val="24"/>
              </w:rPr>
              <w:t xml:space="preserve">Использовать химическую символику для составления молекулярных и структурных (развёрнутой, сокращённой) формул органических веществ. </w:t>
            </w:r>
          </w:p>
          <w:p w:rsidR="00F4401A" w:rsidRPr="00025D80" w:rsidRDefault="00F4401A" w:rsidP="00357B42">
            <w:pPr>
              <w:rPr>
                <w:rFonts w:cs="Times New Roman"/>
                <w:szCs w:val="24"/>
              </w:rPr>
            </w:pPr>
            <w:r w:rsidRPr="00025D80">
              <w:rPr>
                <w:rFonts w:cs="Times New Roman"/>
                <w:szCs w:val="24"/>
              </w:rPr>
              <w:t xml:space="preserve">Определять принадлежность веществ к определенному классу по составу и строению, называть их  </w:t>
            </w:r>
          </w:p>
          <w:p w:rsidR="00F4401A" w:rsidRPr="00025D80" w:rsidRDefault="00F4401A" w:rsidP="00357B42">
            <w:pPr>
              <w:rPr>
                <w:rFonts w:cs="Times New Roman"/>
                <w:szCs w:val="24"/>
              </w:rPr>
            </w:pPr>
            <w:r w:rsidRPr="00025D80">
              <w:rPr>
                <w:rFonts w:cs="Times New Roman"/>
                <w:szCs w:val="24"/>
              </w:rPr>
              <w:t xml:space="preserve">по систематической номенклатуре; приводить тривиальные названия отдельных представителей. Характеризовать состав, строение, применение, физические и химические свойства, важнейшие способы получения типичных представителей азотсодержащих соединений (метиламина, глицина, белков).  </w:t>
            </w:r>
          </w:p>
          <w:p w:rsidR="00F4401A" w:rsidRDefault="00F4401A" w:rsidP="00357B42">
            <w:pPr>
              <w:rPr>
                <w:rFonts w:cs="Times New Roman"/>
                <w:szCs w:val="24"/>
              </w:rPr>
            </w:pPr>
            <w:r w:rsidRPr="00025D80">
              <w:rPr>
                <w:rFonts w:cs="Times New Roman"/>
                <w:szCs w:val="24"/>
              </w:rPr>
              <w:t xml:space="preserve">Описывать состав, структуру, основные свойства белков; пояснять на примерах значение белков  для организма человека. </w:t>
            </w:r>
          </w:p>
          <w:p w:rsidR="00357B42" w:rsidRPr="00025D80" w:rsidRDefault="00357B42" w:rsidP="00357B42">
            <w:pPr>
              <w:rPr>
                <w:rFonts w:cs="Times New Roman"/>
                <w:szCs w:val="24"/>
              </w:rPr>
            </w:pPr>
            <w:r w:rsidRPr="00025D80">
              <w:rPr>
                <w:rFonts w:cs="Times New Roman"/>
                <w:szCs w:val="24"/>
              </w:rPr>
              <w:t xml:space="preserve">Использовать естественно-научные методы познания – наблюдать и описывать демонстрационный эксперимент. </w:t>
            </w:r>
          </w:p>
          <w:p w:rsidR="00357B42" w:rsidRPr="00025D80" w:rsidRDefault="00357B42" w:rsidP="00357B42">
            <w:pPr>
              <w:rPr>
                <w:rFonts w:cs="Times New Roman"/>
                <w:szCs w:val="24"/>
              </w:rPr>
            </w:pPr>
            <w:r w:rsidRPr="00025D80">
              <w:rPr>
                <w:rFonts w:cs="Times New Roman"/>
                <w:szCs w:val="24"/>
              </w:rPr>
              <w:t>Самостоятельно планировать и осуществлять свою познавательную деятельность; принимать активное участие в групповой учебной деятельности</w:t>
            </w:r>
          </w:p>
        </w:tc>
      </w:tr>
    </w:tbl>
    <w:p w:rsidR="00F4401A" w:rsidRPr="00025D80" w:rsidRDefault="00F4401A" w:rsidP="00357B42">
      <w:pPr>
        <w:rPr>
          <w:rFonts w:cs="Times New Roman"/>
          <w:szCs w:val="24"/>
        </w:rPr>
      </w:pPr>
    </w:p>
    <w:tbl>
      <w:tblPr>
        <w:tblW w:w="14846" w:type="dxa"/>
        <w:tblInd w:w="4" w:type="dxa"/>
        <w:tblCellMar>
          <w:top w:w="3" w:type="dxa"/>
          <w:left w:w="69" w:type="dxa"/>
          <w:right w:w="26" w:type="dxa"/>
        </w:tblCellMar>
        <w:tblLook w:val="04A0" w:firstRow="1" w:lastRow="0" w:firstColumn="1" w:lastColumn="0" w:noHBand="0" w:noVBand="1"/>
      </w:tblPr>
      <w:tblGrid>
        <w:gridCol w:w="699"/>
        <w:gridCol w:w="2838"/>
        <w:gridCol w:w="1621"/>
        <w:gridCol w:w="4905"/>
        <w:gridCol w:w="4783"/>
      </w:tblGrid>
      <w:tr w:rsidR="00F4401A" w:rsidRPr="00025D80" w:rsidTr="00357B42">
        <w:trPr>
          <w:trHeight w:val="353"/>
        </w:trPr>
        <w:tc>
          <w:tcPr>
            <w:tcW w:w="3537"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Итого по разделу  </w:t>
            </w:r>
          </w:p>
        </w:tc>
        <w:tc>
          <w:tcPr>
            <w:tcW w:w="1621"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2B0359" w:rsidP="00357B42">
            <w:pPr>
              <w:jc w:val="center"/>
              <w:rPr>
                <w:rFonts w:cs="Times New Roman"/>
                <w:szCs w:val="24"/>
              </w:rPr>
            </w:pPr>
            <w:r w:rsidRPr="00025D80">
              <w:rPr>
                <w:rFonts w:cs="Times New Roman"/>
                <w:szCs w:val="24"/>
              </w:rPr>
              <w:t>4/1</w:t>
            </w:r>
          </w:p>
        </w:tc>
        <w:tc>
          <w:tcPr>
            <w:tcW w:w="490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 </w:t>
            </w:r>
          </w:p>
        </w:tc>
        <w:tc>
          <w:tcPr>
            <w:tcW w:w="4783"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 </w:t>
            </w:r>
          </w:p>
        </w:tc>
      </w:tr>
      <w:tr w:rsidR="00F4401A" w:rsidRPr="00025D80" w:rsidTr="00357B42">
        <w:trPr>
          <w:trHeight w:val="360"/>
        </w:trPr>
        <w:tc>
          <w:tcPr>
            <w:tcW w:w="14846" w:type="dxa"/>
            <w:gridSpan w:val="5"/>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b/>
                <w:szCs w:val="24"/>
              </w:rPr>
              <w:t xml:space="preserve">Раздел. 5. Высокомолекулярные соединения  </w:t>
            </w:r>
          </w:p>
        </w:tc>
      </w:tr>
      <w:tr w:rsidR="00F4401A" w:rsidRPr="00025D80" w:rsidTr="00357B42">
        <w:trPr>
          <w:trHeight w:val="439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5.1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Пластмассы. </w:t>
            </w:r>
          </w:p>
          <w:p w:rsidR="00F4401A" w:rsidRPr="00025D80" w:rsidRDefault="00F4401A" w:rsidP="00357B42">
            <w:pPr>
              <w:rPr>
                <w:rFonts w:cs="Times New Roman"/>
                <w:szCs w:val="24"/>
              </w:rPr>
            </w:pPr>
            <w:r w:rsidRPr="00025D80">
              <w:rPr>
                <w:rFonts w:cs="Times New Roman"/>
                <w:szCs w:val="24"/>
              </w:rPr>
              <w:t xml:space="preserve">Каучуки. Волокна </w:t>
            </w:r>
          </w:p>
        </w:tc>
        <w:tc>
          <w:tcPr>
            <w:tcW w:w="1621"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jc w:val="center"/>
              <w:rPr>
                <w:rFonts w:cs="Times New Roman"/>
                <w:szCs w:val="24"/>
                <w:lang w:val="en-US"/>
              </w:rPr>
            </w:pPr>
            <w:r w:rsidRPr="00025D80">
              <w:rPr>
                <w:rFonts w:cs="Times New Roman"/>
                <w:szCs w:val="24"/>
              </w:rPr>
              <w:t xml:space="preserve">2 </w:t>
            </w:r>
            <w:r w:rsidR="002B0359" w:rsidRPr="00025D80">
              <w:rPr>
                <w:rFonts w:cs="Times New Roman"/>
                <w:szCs w:val="24"/>
                <w:lang w:val="en-US"/>
              </w:rPr>
              <w:t>/3</w:t>
            </w:r>
          </w:p>
        </w:tc>
        <w:tc>
          <w:tcPr>
            <w:tcW w:w="490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Пластмассы (полиэтилен, полипропилен, поливинилхлорид, полистирол). Натуральный и синтетические каучуки </w:t>
            </w:r>
          </w:p>
          <w:p w:rsidR="00F4401A" w:rsidRPr="00025D80" w:rsidRDefault="00F4401A" w:rsidP="00357B42">
            <w:pPr>
              <w:rPr>
                <w:rFonts w:cs="Times New Roman"/>
                <w:szCs w:val="24"/>
              </w:rPr>
            </w:pPr>
            <w:r w:rsidRPr="00025D80">
              <w:rPr>
                <w:rFonts w:cs="Times New Roman"/>
                <w:szCs w:val="24"/>
              </w:rPr>
              <w:t xml:space="preserve">(бутадиеновый, хлоропреновый и </w:t>
            </w:r>
            <w:proofErr w:type="spellStart"/>
            <w:r w:rsidRPr="00025D80">
              <w:rPr>
                <w:rFonts w:cs="Times New Roman"/>
                <w:szCs w:val="24"/>
              </w:rPr>
              <w:t>изопреновый</w:t>
            </w:r>
            <w:proofErr w:type="spellEnd"/>
            <w:r w:rsidRPr="00025D80">
              <w:rPr>
                <w:rFonts w:cs="Times New Roman"/>
                <w:szCs w:val="24"/>
              </w:rPr>
              <w:t xml:space="preserve">). Волокна: натуральные </w:t>
            </w:r>
          </w:p>
          <w:p w:rsidR="00F4401A" w:rsidRPr="00025D80" w:rsidRDefault="00F4401A" w:rsidP="00357B42">
            <w:pPr>
              <w:rPr>
                <w:rFonts w:cs="Times New Roman"/>
                <w:szCs w:val="24"/>
              </w:rPr>
            </w:pPr>
            <w:r w:rsidRPr="00025D80">
              <w:rPr>
                <w:rFonts w:cs="Times New Roman"/>
                <w:szCs w:val="24"/>
              </w:rPr>
              <w:t xml:space="preserve">(хлопок, шерсть, шёлк), искусственные (ацетатное волокно, </w:t>
            </w:r>
          </w:p>
        </w:tc>
        <w:tc>
          <w:tcPr>
            <w:tcW w:w="4783"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Владеть изучаемыми химическими понятиями: раскрывать смысл изучаемых понятий и применять эти понятия при описании состава и строения высокомолекулярных органических веществ,  </w:t>
            </w:r>
          </w:p>
          <w:p w:rsidR="00F4401A" w:rsidRPr="00025D80" w:rsidRDefault="00F4401A" w:rsidP="00357B42">
            <w:pPr>
              <w:rPr>
                <w:rFonts w:cs="Times New Roman"/>
                <w:szCs w:val="24"/>
              </w:rPr>
            </w:pPr>
            <w:r w:rsidRPr="00025D80">
              <w:rPr>
                <w:rFonts w:cs="Times New Roman"/>
                <w:szCs w:val="24"/>
              </w:rPr>
              <w:t xml:space="preserve">для объяснения отдельных фактов и явлений. </w:t>
            </w:r>
          </w:p>
          <w:p w:rsidR="00F4401A" w:rsidRPr="00025D80" w:rsidRDefault="00F4401A" w:rsidP="00357B42">
            <w:pPr>
              <w:rPr>
                <w:rFonts w:cs="Times New Roman"/>
                <w:szCs w:val="24"/>
              </w:rPr>
            </w:pPr>
            <w:r w:rsidRPr="00025D80">
              <w:rPr>
                <w:rFonts w:cs="Times New Roman"/>
                <w:szCs w:val="24"/>
              </w:rPr>
              <w:t xml:space="preserve">Использовать химическую символику для составления структурных формул веществ и уравнений реакций полимеризации и поликонденсации.  Описывать состав, строение, основные свойства каучуков, наиболее распространённых видов пластмасс, волокон; применение  </w:t>
            </w:r>
          </w:p>
        </w:tc>
      </w:tr>
      <w:tr w:rsidR="00F4401A" w:rsidRPr="00025D80" w:rsidTr="00357B42">
        <w:trPr>
          <w:trHeight w:val="2809"/>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vAlign w:val="bottom"/>
          </w:tcPr>
          <w:p w:rsidR="00F4401A" w:rsidRPr="00025D80" w:rsidRDefault="00F4401A" w:rsidP="00357B42">
            <w:pPr>
              <w:rPr>
                <w:rFonts w:cs="Times New Roman"/>
                <w:szCs w:val="24"/>
              </w:rPr>
            </w:pPr>
          </w:p>
        </w:tc>
        <w:tc>
          <w:tcPr>
            <w:tcW w:w="16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F4401A" w:rsidRPr="00025D80" w:rsidRDefault="00F4401A" w:rsidP="00357B42">
            <w:pPr>
              <w:rPr>
                <w:rFonts w:cs="Times New Roman"/>
                <w:szCs w:val="24"/>
              </w:rPr>
            </w:pPr>
          </w:p>
        </w:tc>
        <w:tc>
          <w:tcPr>
            <w:tcW w:w="490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вискоза), синтетические (капрон и лавсан). </w:t>
            </w:r>
          </w:p>
          <w:p w:rsidR="00F4401A" w:rsidRPr="00025D80" w:rsidRDefault="00F4401A" w:rsidP="00357B42">
            <w:pPr>
              <w:rPr>
                <w:rFonts w:cs="Times New Roman"/>
                <w:szCs w:val="24"/>
              </w:rPr>
            </w:pPr>
            <w:r w:rsidRPr="00025D80">
              <w:rPr>
                <w:rFonts w:cs="Times New Roman"/>
                <w:b/>
                <w:szCs w:val="24"/>
              </w:rPr>
              <w:t xml:space="preserve">Экспериментальные методы изучения веществ и их превращений: </w:t>
            </w:r>
          </w:p>
          <w:p w:rsidR="00F4401A" w:rsidRPr="00025D80" w:rsidRDefault="00F4401A" w:rsidP="00357B42">
            <w:pPr>
              <w:rPr>
                <w:rFonts w:cs="Times New Roman"/>
                <w:szCs w:val="24"/>
              </w:rPr>
            </w:pP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Демонстрации: </w:t>
            </w:r>
          </w:p>
          <w:p w:rsidR="00F4401A" w:rsidRPr="00025D80" w:rsidRDefault="00F4401A" w:rsidP="00357B42">
            <w:pPr>
              <w:rPr>
                <w:rFonts w:cs="Times New Roman"/>
                <w:szCs w:val="24"/>
              </w:rPr>
            </w:pP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ознакомление с образцами природных и искусственных волокон, пластмасс, каучуков </w:t>
            </w:r>
          </w:p>
        </w:tc>
        <w:tc>
          <w:tcPr>
            <w:tcW w:w="4783"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в различных отраслях. </w:t>
            </w:r>
          </w:p>
          <w:p w:rsidR="00F4401A" w:rsidRPr="00025D80" w:rsidRDefault="00F4401A" w:rsidP="00357B42">
            <w:pPr>
              <w:rPr>
                <w:rFonts w:cs="Times New Roman"/>
                <w:szCs w:val="24"/>
              </w:rPr>
            </w:pPr>
            <w:r w:rsidRPr="00025D80">
              <w:rPr>
                <w:rFonts w:cs="Times New Roman"/>
                <w:szCs w:val="24"/>
              </w:rPr>
              <w:t xml:space="preserve">Использовать естественно-научные методы познания – наблюдать и описывать демонстрационный эксперимент </w:t>
            </w:r>
          </w:p>
        </w:tc>
      </w:tr>
      <w:tr w:rsidR="00F4401A" w:rsidRPr="00025D80" w:rsidTr="00357B42">
        <w:trPr>
          <w:trHeight w:val="353"/>
        </w:trPr>
        <w:tc>
          <w:tcPr>
            <w:tcW w:w="3537"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Итого по разделу </w:t>
            </w:r>
          </w:p>
        </w:tc>
        <w:tc>
          <w:tcPr>
            <w:tcW w:w="1621"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jc w:val="center"/>
              <w:rPr>
                <w:rFonts w:cs="Times New Roman"/>
                <w:szCs w:val="24"/>
                <w:lang w:val="en-US"/>
              </w:rPr>
            </w:pPr>
            <w:r w:rsidRPr="00025D80">
              <w:rPr>
                <w:rFonts w:cs="Times New Roman"/>
                <w:szCs w:val="24"/>
              </w:rPr>
              <w:t xml:space="preserve">2 </w:t>
            </w:r>
            <w:r w:rsidR="002B0359" w:rsidRPr="00025D80">
              <w:rPr>
                <w:rFonts w:cs="Times New Roman"/>
                <w:szCs w:val="24"/>
                <w:lang w:val="en-US"/>
              </w:rPr>
              <w:t>/3</w:t>
            </w:r>
          </w:p>
        </w:tc>
        <w:tc>
          <w:tcPr>
            <w:tcW w:w="490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 </w:t>
            </w:r>
          </w:p>
        </w:tc>
        <w:tc>
          <w:tcPr>
            <w:tcW w:w="4783"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 </w:t>
            </w:r>
          </w:p>
        </w:tc>
      </w:tr>
      <w:tr w:rsidR="00F4401A" w:rsidRPr="00025D80" w:rsidTr="00357B42">
        <w:trPr>
          <w:trHeight w:val="706"/>
        </w:trPr>
        <w:tc>
          <w:tcPr>
            <w:tcW w:w="3537"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ОБЩЕЕ КОЛИЧЕСТВО ЧАСОВ ПО ПРОГРАММЕ  </w:t>
            </w:r>
          </w:p>
        </w:tc>
        <w:tc>
          <w:tcPr>
            <w:tcW w:w="1621"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2B0359" w:rsidP="00357B42">
            <w:pPr>
              <w:jc w:val="center"/>
              <w:rPr>
                <w:rFonts w:cs="Times New Roman"/>
                <w:szCs w:val="24"/>
              </w:rPr>
            </w:pPr>
            <w:r w:rsidRPr="00025D80">
              <w:rPr>
                <w:rFonts w:cs="Times New Roman"/>
                <w:szCs w:val="24"/>
              </w:rPr>
              <w:t>30/14</w:t>
            </w:r>
          </w:p>
        </w:tc>
        <w:tc>
          <w:tcPr>
            <w:tcW w:w="490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 </w:t>
            </w:r>
          </w:p>
        </w:tc>
        <w:tc>
          <w:tcPr>
            <w:tcW w:w="4783"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 </w:t>
            </w:r>
          </w:p>
        </w:tc>
      </w:tr>
    </w:tbl>
    <w:p w:rsidR="00357B42" w:rsidRPr="00025D80" w:rsidRDefault="00357B42" w:rsidP="00357B42">
      <w:pPr>
        <w:rPr>
          <w:rFonts w:cs="Times New Roman"/>
          <w:szCs w:val="24"/>
        </w:rPr>
      </w:pPr>
    </w:p>
    <w:p w:rsidR="00F4401A" w:rsidRPr="00025D80" w:rsidRDefault="00F4401A" w:rsidP="00357B42">
      <w:pPr>
        <w:pStyle w:val="2"/>
        <w:ind w:left="0"/>
        <w:rPr>
          <w:sz w:val="24"/>
          <w:szCs w:val="24"/>
        </w:rPr>
      </w:pPr>
      <w:r w:rsidRPr="00025D80">
        <w:rPr>
          <w:sz w:val="24"/>
          <w:szCs w:val="24"/>
        </w:rPr>
        <w:t xml:space="preserve">11 КЛАСС </w:t>
      </w:r>
    </w:p>
    <w:tbl>
      <w:tblPr>
        <w:tblW w:w="14846" w:type="dxa"/>
        <w:tblInd w:w="4" w:type="dxa"/>
        <w:tblCellMar>
          <w:top w:w="3" w:type="dxa"/>
          <w:left w:w="86" w:type="dxa"/>
          <w:right w:w="27" w:type="dxa"/>
        </w:tblCellMar>
        <w:tblLook w:val="04A0" w:firstRow="1" w:lastRow="0" w:firstColumn="1" w:lastColumn="0" w:noHBand="0" w:noVBand="1"/>
      </w:tblPr>
      <w:tblGrid>
        <w:gridCol w:w="864"/>
        <w:gridCol w:w="2672"/>
        <w:gridCol w:w="1621"/>
        <w:gridCol w:w="4905"/>
        <w:gridCol w:w="4784"/>
      </w:tblGrid>
      <w:tr w:rsidR="00F4401A" w:rsidRPr="00025D80" w:rsidTr="00357B42">
        <w:trPr>
          <w:trHeight w:val="1052"/>
        </w:trPr>
        <w:tc>
          <w:tcPr>
            <w:tcW w:w="8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4401A" w:rsidRPr="00025D80" w:rsidRDefault="00F4401A" w:rsidP="00357B42">
            <w:pPr>
              <w:rPr>
                <w:rFonts w:cs="Times New Roman"/>
                <w:szCs w:val="24"/>
              </w:rPr>
            </w:pPr>
            <w:r w:rsidRPr="00025D80">
              <w:rPr>
                <w:rFonts w:cs="Times New Roman"/>
                <w:szCs w:val="24"/>
              </w:rPr>
              <w:t xml:space="preserve">№ </w:t>
            </w:r>
          </w:p>
          <w:p w:rsidR="00F4401A" w:rsidRPr="00025D80" w:rsidRDefault="00F4401A" w:rsidP="00357B42">
            <w:pPr>
              <w:jc w:val="center"/>
              <w:rPr>
                <w:rFonts w:cs="Times New Roman"/>
                <w:szCs w:val="24"/>
              </w:rPr>
            </w:pPr>
            <w:r w:rsidRPr="00025D80">
              <w:rPr>
                <w:rFonts w:cs="Times New Roman"/>
                <w:szCs w:val="24"/>
              </w:rPr>
              <w:t xml:space="preserve">п\п </w:t>
            </w:r>
          </w:p>
        </w:tc>
        <w:tc>
          <w:tcPr>
            <w:tcW w:w="2672"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jc w:val="center"/>
              <w:rPr>
                <w:rFonts w:cs="Times New Roman"/>
                <w:szCs w:val="24"/>
              </w:rPr>
            </w:pPr>
            <w:r w:rsidRPr="00025D80">
              <w:rPr>
                <w:rFonts w:cs="Times New Roman"/>
                <w:szCs w:val="24"/>
              </w:rPr>
              <w:t xml:space="preserve">Наименование разделов и тем учебного предмета </w:t>
            </w:r>
          </w:p>
        </w:tc>
        <w:tc>
          <w:tcPr>
            <w:tcW w:w="162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4401A" w:rsidRPr="00025D80" w:rsidRDefault="00F4401A" w:rsidP="00357B42">
            <w:pPr>
              <w:jc w:val="center"/>
              <w:rPr>
                <w:rFonts w:cs="Times New Roman"/>
                <w:szCs w:val="24"/>
              </w:rPr>
            </w:pPr>
            <w:r w:rsidRPr="00025D80">
              <w:rPr>
                <w:rFonts w:cs="Times New Roman"/>
                <w:szCs w:val="24"/>
              </w:rPr>
              <w:t xml:space="preserve">Количество часов </w:t>
            </w:r>
          </w:p>
        </w:tc>
        <w:tc>
          <w:tcPr>
            <w:tcW w:w="49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F4401A" w:rsidRPr="00025D80" w:rsidRDefault="00F4401A" w:rsidP="00357B42">
            <w:pPr>
              <w:jc w:val="center"/>
              <w:rPr>
                <w:rFonts w:cs="Times New Roman"/>
                <w:szCs w:val="24"/>
              </w:rPr>
            </w:pPr>
            <w:r w:rsidRPr="00025D80">
              <w:rPr>
                <w:rFonts w:cs="Times New Roman"/>
                <w:szCs w:val="24"/>
              </w:rPr>
              <w:t xml:space="preserve">Программное содержание </w:t>
            </w:r>
          </w:p>
        </w:tc>
        <w:tc>
          <w:tcPr>
            <w:tcW w:w="47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4401A" w:rsidRPr="00025D80" w:rsidRDefault="00F4401A" w:rsidP="00357B42">
            <w:pPr>
              <w:jc w:val="center"/>
              <w:rPr>
                <w:rFonts w:cs="Times New Roman"/>
                <w:szCs w:val="24"/>
              </w:rPr>
            </w:pPr>
            <w:r w:rsidRPr="00025D80">
              <w:rPr>
                <w:rFonts w:cs="Times New Roman"/>
                <w:szCs w:val="24"/>
              </w:rPr>
              <w:t xml:space="preserve">Основные виды деятельности обучающихся </w:t>
            </w:r>
          </w:p>
        </w:tc>
      </w:tr>
      <w:tr w:rsidR="00F4401A" w:rsidRPr="00025D80" w:rsidTr="00357B42">
        <w:trPr>
          <w:trHeight w:val="360"/>
        </w:trPr>
        <w:tc>
          <w:tcPr>
            <w:tcW w:w="14846" w:type="dxa"/>
            <w:gridSpan w:val="5"/>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b/>
                <w:szCs w:val="24"/>
              </w:rPr>
              <w:t xml:space="preserve">Раздел 1. Теоретические основы химии </w:t>
            </w:r>
          </w:p>
        </w:tc>
      </w:tr>
      <w:tr w:rsidR="00F4401A" w:rsidRPr="00025D80" w:rsidTr="00357B42">
        <w:trPr>
          <w:trHeight w:val="7312"/>
        </w:trPr>
        <w:tc>
          <w:tcPr>
            <w:tcW w:w="864"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jc w:val="center"/>
              <w:rPr>
                <w:rFonts w:cs="Times New Roman"/>
                <w:szCs w:val="24"/>
              </w:rPr>
            </w:pPr>
            <w:r w:rsidRPr="00025D80">
              <w:rPr>
                <w:rFonts w:cs="Times New Roman"/>
                <w:szCs w:val="24"/>
              </w:rPr>
              <w:t xml:space="preserve">1.1 </w:t>
            </w:r>
          </w:p>
        </w:tc>
        <w:tc>
          <w:tcPr>
            <w:tcW w:w="2672"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Строение атомов. Периодический закон и Периодическая система химических элементов  Д.И. Менделеева </w:t>
            </w:r>
          </w:p>
        </w:tc>
        <w:tc>
          <w:tcPr>
            <w:tcW w:w="1621"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jc w:val="center"/>
              <w:rPr>
                <w:rFonts w:cs="Times New Roman"/>
                <w:szCs w:val="24"/>
                <w:lang w:val="en-US"/>
              </w:rPr>
            </w:pPr>
            <w:r w:rsidRPr="00025D80">
              <w:rPr>
                <w:rFonts w:cs="Times New Roman"/>
                <w:szCs w:val="24"/>
              </w:rPr>
              <w:t xml:space="preserve">3 </w:t>
            </w:r>
            <w:r w:rsidR="00025D80" w:rsidRPr="00025D80">
              <w:rPr>
                <w:rFonts w:cs="Times New Roman"/>
                <w:szCs w:val="24"/>
                <w:lang w:val="en-US"/>
              </w:rPr>
              <w:t>/1</w:t>
            </w:r>
          </w:p>
        </w:tc>
        <w:tc>
          <w:tcPr>
            <w:tcW w:w="490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Химический элемент. Атом. Состав атома, изотопы</w:t>
            </w:r>
            <w:r w:rsidRPr="00025D80">
              <w:rPr>
                <w:rFonts w:cs="Times New Roman"/>
                <w:i/>
                <w:szCs w:val="24"/>
              </w:rPr>
              <w:t>.</w:t>
            </w:r>
            <w:r w:rsidRPr="00025D80">
              <w:rPr>
                <w:rFonts w:cs="Times New Roman"/>
                <w:szCs w:val="24"/>
              </w:rPr>
              <w:t xml:space="preserve"> Электронная оболочка. Энергетические уровни, подуровни. Атомные </w:t>
            </w:r>
            <w:proofErr w:type="spellStart"/>
            <w:r w:rsidRPr="00025D80">
              <w:rPr>
                <w:rFonts w:cs="Times New Roman"/>
                <w:szCs w:val="24"/>
              </w:rPr>
              <w:t>орбитали</w:t>
            </w:r>
            <w:proofErr w:type="spellEnd"/>
            <w:r w:rsidRPr="00025D80">
              <w:rPr>
                <w:rFonts w:cs="Times New Roman"/>
                <w:szCs w:val="24"/>
              </w:rPr>
              <w:t xml:space="preserve">,  </w:t>
            </w:r>
            <w:r w:rsidRPr="00025D80">
              <w:rPr>
                <w:rFonts w:cs="Times New Roman"/>
                <w:i/>
                <w:szCs w:val="24"/>
              </w:rPr>
              <w:t>s-, p-, d-, f-</w:t>
            </w:r>
            <w:r w:rsidRPr="00025D80">
              <w:rPr>
                <w:rFonts w:cs="Times New Roman"/>
                <w:szCs w:val="24"/>
              </w:rPr>
              <w:t xml:space="preserve">элементы. Особенности распределения электронов  по </w:t>
            </w:r>
            <w:proofErr w:type="spellStart"/>
            <w:r w:rsidRPr="00025D80">
              <w:rPr>
                <w:rFonts w:cs="Times New Roman"/>
                <w:szCs w:val="24"/>
              </w:rPr>
              <w:t>орбиталям</w:t>
            </w:r>
            <w:proofErr w:type="spellEnd"/>
            <w:r w:rsidRPr="00025D80">
              <w:rPr>
                <w:rFonts w:cs="Times New Roman"/>
                <w:szCs w:val="24"/>
              </w:rPr>
              <w:t xml:space="preserve"> в атомах малых и больших периодов. Электронная конфигурация атомов. </w:t>
            </w:r>
          </w:p>
          <w:p w:rsidR="00F4401A" w:rsidRPr="00025D80" w:rsidRDefault="00F4401A" w:rsidP="00357B42">
            <w:pPr>
              <w:rPr>
                <w:rFonts w:cs="Times New Roman"/>
                <w:szCs w:val="24"/>
              </w:rPr>
            </w:pPr>
            <w:r w:rsidRPr="00025D80">
              <w:rPr>
                <w:rFonts w:cs="Times New Roman"/>
                <w:szCs w:val="24"/>
              </w:rPr>
              <w:t xml:space="preserve">Периодический закон и </w:t>
            </w:r>
          </w:p>
          <w:p w:rsidR="00F4401A" w:rsidRPr="00025D80" w:rsidRDefault="00F4401A" w:rsidP="00357B42">
            <w:pPr>
              <w:rPr>
                <w:rFonts w:cs="Times New Roman"/>
                <w:szCs w:val="24"/>
              </w:rPr>
            </w:pPr>
            <w:r w:rsidRPr="00025D80">
              <w:rPr>
                <w:rFonts w:cs="Times New Roman"/>
                <w:szCs w:val="24"/>
              </w:rPr>
              <w:t xml:space="preserve">Периодическая система химических элементов Д. И. Менделеева. Связь периодического закона и </w:t>
            </w:r>
          </w:p>
          <w:p w:rsidR="00357B42" w:rsidRPr="00025D80" w:rsidRDefault="00F4401A" w:rsidP="00357B42">
            <w:pPr>
              <w:rPr>
                <w:rFonts w:cs="Times New Roman"/>
                <w:szCs w:val="24"/>
              </w:rPr>
            </w:pPr>
            <w:r w:rsidRPr="00025D80">
              <w:rPr>
                <w:rFonts w:cs="Times New Roman"/>
                <w:szCs w:val="24"/>
              </w:rPr>
              <w:t xml:space="preserve">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и системы химических </w:t>
            </w:r>
            <w:r w:rsidR="00357B42" w:rsidRPr="00025D80">
              <w:rPr>
                <w:rFonts w:cs="Times New Roman"/>
                <w:szCs w:val="24"/>
              </w:rPr>
              <w:t xml:space="preserve">элементов Д.И. Менделеева  в развитии науки.  </w:t>
            </w:r>
          </w:p>
          <w:p w:rsidR="00357B42" w:rsidRPr="00025D80" w:rsidRDefault="00357B42" w:rsidP="00357B42">
            <w:pPr>
              <w:ind w:firstLine="16"/>
              <w:rPr>
                <w:rFonts w:cs="Times New Roman"/>
                <w:szCs w:val="24"/>
              </w:rPr>
            </w:pPr>
            <w:r w:rsidRPr="00025D80">
              <w:rPr>
                <w:rFonts w:cs="Times New Roman"/>
                <w:b/>
                <w:szCs w:val="24"/>
              </w:rPr>
              <w:t xml:space="preserve">Экспериментальные методы изучения веществ и их превращений: </w:t>
            </w: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Демонстрации: </w:t>
            </w:r>
          </w:p>
          <w:p w:rsidR="00357B42" w:rsidRPr="00025D80" w:rsidRDefault="00357B42" w:rsidP="00357B42">
            <w:pPr>
              <w:rPr>
                <w:rFonts w:cs="Times New Roman"/>
                <w:szCs w:val="24"/>
              </w:rPr>
            </w:pPr>
            <w:r w:rsidRPr="00025D80">
              <w:rPr>
                <w:rFonts w:cs="Times New Roman"/>
                <w:szCs w:val="24"/>
              </w:rPr>
              <w:t xml:space="preserve">Виды таблиц «Периодическая система химических элементов  </w:t>
            </w:r>
          </w:p>
          <w:p w:rsidR="00F4401A" w:rsidRPr="00025D80" w:rsidRDefault="00357B42" w:rsidP="00357B42">
            <w:pPr>
              <w:rPr>
                <w:rFonts w:cs="Times New Roman"/>
                <w:szCs w:val="24"/>
              </w:rPr>
            </w:pPr>
            <w:r w:rsidRPr="00025D80">
              <w:rPr>
                <w:rFonts w:cs="Times New Roman"/>
                <w:szCs w:val="24"/>
              </w:rPr>
              <w:t>Д.И. Менделеева»</w:t>
            </w:r>
          </w:p>
        </w:tc>
        <w:tc>
          <w:tcPr>
            <w:tcW w:w="4783"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Раскрывать смысл изучаемых понятий (выявлять их характерные признаки), устанавливать их взаимосвязь. </w:t>
            </w:r>
          </w:p>
          <w:p w:rsidR="00F4401A" w:rsidRPr="00025D80" w:rsidRDefault="00F4401A" w:rsidP="00357B42">
            <w:pPr>
              <w:rPr>
                <w:rFonts w:cs="Times New Roman"/>
                <w:szCs w:val="24"/>
              </w:rPr>
            </w:pPr>
            <w:r w:rsidRPr="00025D80">
              <w:rPr>
                <w:rFonts w:cs="Times New Roman"/>
                <w:szCs w:val="24"/>
              </w:rPr>
              <w:t xml:space="preserve">Раскрывать смысл периодического закона Д. И. Менделеева и демонстрировать его систематизирующую, </w:t>
            </w:r>
          </w:p>
          <w:p w:rsidR="00F4401A" w:rsidRPr="00025D80" w:rsidRDefault="00F4401A" w:rsidP="00357B42">
            <w:pPr>
              <w:rPr>
                <w:rFonts w:cs="Times New Roman"/>
                <w:szCs w:val="24"/>
              </w:rPr>
            </w:pPr>
            <w:r w:rsidRPr="00025D80">
              <w:rPr>
                <w:rFonts w:cs="Times New Roman"/>
                <w:szCs w:val="24"/>
              </w:rPr>
              <w:t xml:space="preserve">объяснительную и прогностическую функции.  </w:t>
            </w:r>
          </w:p>
          <w:p w:rsidR="00F4401A" w:rsidRPr="00025D80" w:rsidRDefault="00F4401A" w:rsidP="00357B42">
            <w:pPr>
              <w:rPr>
                <w:rFonts w:cs="Times New Roman"/>
                <w:szCs w:val="24"/>
              </w:rPr>
            </w:pPr>
            <w:r w:rsidRPr="00025D80">
              <w:rPr>
                <w:rFonts w:cs="Times New Roman"/>
                <w:szCs w:val="24"/>
              </w:rPr>
              <w:t xml:space="preserve">Характеризовать электронное строение атомов химических элементов 1–4 периодов, используя понятия </w:t>
            </w:r>
            <w:r w:rsidRPr="00025D80">
              <w:rPr>
                <w:rFonts w:cs="Times New Roman"/>
                <w:i/>
                <w:szCs w:val="24"/>
              </w:rPr>
              <w:t>s</w:t>
            </w:r>
            <w:r w:rsidRPr="00025D80">
              <w:rPr>
                <w:rFonts w:cs="Times New Roman"/>
                <w:szCs w:val="24"/>
              </w:rPr>
              <w:t xml:space="preserve">-, </w:t>
            </w:r>
            <w:r w:rsidRPr="00025D80">
              <w:rPr>
                <w:rFonts w:cs="Times New Roman"/>
                <w:i/>
                <w:szCs w:val="24"/>
              </w:rPr>
              <w:t>p-</w:t>
            </w:r>
            <w:r w:rsidRPr="00025D80">
              <w:rPr>
                <w:rFonts w:cs="Times New Roman"/>
                <w:szCs w:val="24"/>
              </w:rPr>
              <w:t xml:space="preserve">, </w:t>
            </w:r>
            <w:r w:rsidRPr="00025D80">
              <w:rPr>
                <w:rFonts w:cs="Times New Roman"/>
                <w:i/>
                <w:szCs w:val="24"/>
              </w:rPr>
              <w:t>d-</w:t>
            </w:r>
            <w:r w:rsidRPr="00025D80">
              <w:rPr>
                <w:rFonts w:cs="Times New Roman"/>
                <w:szCs w:val="24"/>
              </w:rPr>
              <w:t xml:space="preserve">электронные </w:t>
            </w:r>
            <w:proofErr w:type="spellStart"/>
            <w:r w:rsidRPr="00025D80">
              <w:rPr>
                <w:rFonts w:cs="Times New Roman"/>
                <w:szCs w:val="24"/>
              </w:rPr>
              <w:t>орбитали</w:t>
            </w:r>
            <w:proofErr w:type="spellEnd"/>
            <w:r w:rsidRPr="00025D80">
              <w:rPr>
                <w:rFonts w:cs="Times New Roman"/>
                <w:szCs w:val="24"/>
              </w:rPr>
              <w:t xml:space="preserve">, энергетические уровни.  Объяснять закономерности изменения свойств химических элементов и их соединений  по периодам и группам Периодической системы  </w:t>
            </w:r>
          </w:p>
          <w:p w:rsidR="00F4401A" w:rsidRPr="00025D80" w:rsidRDefault="00F4401A" w:rsidP="00357B42">
            <w:pPr>
              <w:rPr>
                <w:rFonts w:cs="Times New Roman"/>
                <w:szCs w:val="24"/>
              </w:rPr>
            </w:pPr>
            <w:r w:rsidRPr="00025D80">
              <w:rPr>
                <w:rFonts w:cs="Times New Roman"/>
                <w:szCs w:val="24"/>
              </w:rPr>
              <w:t xml:space="preserve">Д. И. Менделеева </w:t>
            </w:r>
          </w:p>
        </w:tc>
      </w:tr>
    </w:tbl>
    <w:p w:rsidR="00F4401A" w:rsidRPr="00025D80" w:rsidRDefault="00F4401A" w:rsidP="00357B42">
      <w:pPr>
        <w:rPr>
          <w:rFonts w:cs="Times New Roman"/>
          <w:szCs w:val="24"/>
        </w:rPr>
      </w:pPr>
    </w:p>
    <w:tbl>
      <w:tblPr>
        <w:tblW w:w="14846" w:type="dxa"/>
        <w:tblInd w:w="4" w:type="dxa"/>
        <w:tblCellMar>
          <w:top w:w="3" w:type="dxa"/>
          <w:left w:w="69" w:type="dxa"/>
          <w:right w:w="45" w:type="dxa"/>
        </w:tblCellMar>
        <w:tblLook w:val="04A0" w:firstRow="1" w:lastRow="0" w:firstColumn="1" w:lastColumn="0" w:noHBand="0" w:noVBand="1"/>
      </w:tblPr>
      <w:tblGrid>
        <w:gridCol w:w="865"/>
        <w:gridCol w:w="2672"/>
        <w:gridCol w:w="1621"/>
        <w:gridCol w:w="4905"/>
        <w:gridCol w:w="4783"/>
      </w:tblGrid>
      <w:tr w:rsidR="00F4401A" w:rsidRPr="00025D80" w:rsidTr="00357B42">
        <w:trPr>
          <w:trHeight w:val="6268"/>
        </w:trPr>
        <w:tc>
          <w:tcPr>
            <w:tcW w:w="86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jc w:val="center"/>
              <w:rPr>
                <w:rFonts w:cs="Times New Roman"/>
                <w:szCs w:val="24"/>
              </w:rPr>
            </w:pPr>
            <w:r w:rsidRPr="00025D80">
              <w:rPr>
                <w:rFonts w:cs="Times New Roman"/>
                <w:szCs w:val="24"/>
              </w:rPr>
              <w:t xml:space="preserve">1.2 </w:t>
            </w:r>
          </w:p>
        </w:tc>
        <w:tc>
          <w:tcPr>
            <w:tcW w:w="2672"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Строение вещества. Многообразие веществ </w:t>
            </w:r>
          </w:p>
        </w:tc>
        <w:tc>
          <w:tcPr>
            <w:tcW w:w="1621"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jc w:val="center"/>
              <w:rPr>
                <w:rFonts w:cs="Times New Roman"/>
                <w:szCs w:val="24"/>
                <w:lang w:val="en-US"/>
              </w:rPr>
            </w:pPr>
            <w:r w:rsidRPr="00025D80">
              <w:rPr>
                <w:rFonts w:cs="Times New Roman"/>
                <w:szCs w:val="24"/>
              </w:rPr>
              <w:t xml:space="preserve">4 </w:t>
            </w:r>
            <w:r w:rsidR="00025D80" w:rsidRPr="00025D80">
              <w:rPr>
                <w:rFonts w:cs="Times New Roman"/>
                <w:szCs w:val="24"/>
                <w:lang w:val="en-US"/>
              </w:rPr>
              <w:t>/2</w:t>
            </w:r>
          </w:p>
        </w:tc>
        <w:tc>
          <w:tcPr>
            <w:tcW w:w="490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Строение вещества.</w:t>
            </w:r>
            <w:r w:rsidRPr="00025D80">
              <w:rPr>
                <w:rFonts w:cs="Times New Roman"/>
                <w:b/>
                <w:szCs w:val="24"/>
              </w:rPr>
              <w:t xml:space="preserve"> </w:t>
            </w:r>
            <w:r w:rsidRPr="00025D80">
              <w:rPr>
                <w:rFonts w:cs="Times New Roman"/>
                <w:szCs w:val="24"/>
              </w:rPr>
              <w:t xml:space="preserve">Химическая связь. Виды (ковалентная неполярная и полярная, ионная, металлическая) и механизмы образования химической связи (обменный и </w:t>
            </w:r>
            <w:proofErr w:type="spellStart"/>
            <w:r w:rsidRPr="00025D80">
              <w:rPr>
                <w:rFonts w:cs="Times New Roman"/>
                <w:szCs w:val="24"/>
              </w:rPr>
              <w:t>донорноакцепторный</w:t>
            </w:r>
            <w:proofErr w:type="spellEnd"/>
            <w:r w:rsidRPr="00025D80">
              <w:rPr>
                <w:rFonts w:cs="Times New Roman"/>
                <w:szCs w:val="24"/>
              </w:rPr>
              <w:t xml:space="preserve">). Водородная связь. </w:t>
            </w:r>
          </w:p>
          <w:p w:rsidR="00F4401A" w:rsidRPr="00025D80" w:rsidRDefault="00F4401A" w:rsidP="00357B42">
            <w:pPr>
              <w:rPr>
                <w:rFonts w:cs="Times New Roman"/>
                <w:szCs w:val="24"/>
              </w:rPr>
            </w:pPr>
            <w:r w:rsidRPr="00025D80">
              <w:rPr>
                <w:rFonts w:cs="Times New Roman"/>
                <w:szCs w:val="24"/>
              </w:rPr>
              <w:t xml:space="preserve">Валентность. </w:t>
            </w:r>
          </w:p>
          <w:p w:rsidR="00F4401A" w:rsidRPr="00025D80" w:rsidRDefault="00F4401A" w:rsidP="00357B42">
            <w:pPr>
              <w:rPr>
                <w:rFonts w:cs="Times New Roman"/>
                <w:szCs w:val="24"/>
              </w:rPr>
            </w:pPr>
            <w:proofErr w:type="spellStart"/>
            <w:r w:rsidRPr="00025D80">
              <w:rPr>
                <w:rFonts w:cs="Times New Roman"/>
                <w:szCs w:val="24"/>
              </w:rPr>
              <w:t>Электроотрицательность</w:t>
            </w:r>
            <w:proofErr w:type="spellEnd"/>
            <w:r w:rsidRPr="00025D80">
              <w:rPr>
                <w:rFonts w:cs="Times New Roman"/>
                <w:szCs w:val="24"/>
              </w:rPr>
              <w:t xml:space="preserve">. Степень окисления. Катионы и анионы.  Вещества молекулярного и немолекулярного строения.  </w:t>
            </w:r>
          </w:p>
          <w:p w:rsidR="00F4401A" w:rsidRPr="00025D80" w:rsidRDefault="00F4401A" w:rsidP="00357B42">
            <w:pPr>
              <w:rPr>
                <w:rFonts w:cs="Times New Roman"/>
                <w:szCs w:val="24"/>
              </w:rPr>
            </w:pPr>
            <w:r w:rsidRPr="00025D80">
              <w:rPr>
                <w:rFonts w:cs="Times New Roman"/>
                <w:szCs w:val="24"/>
              </w:rPr>
              <w:t xml:space="preserve">Закон постоянства состава вещества. Типы кристаллических решеток и свойства веществ.  </w:t>
            </w:r>
          </w:p>
          <w:p w:rsidR="00357B42" w:rsidRPr="00025D80" w:rsidRDefault="00F4401A" w:rsidP="00357B42">
            <w:pPr>
              <w:rPr>
                <w:rFonts w:cs="Times New Roman"/>
                <w:szCs w:val="24"/>
              </w:rPr>
            </w:pPr>
            <w:r w:rsidRPr="00025D80">
              <w:rPr>
                <w:rFonts w:cs="Times New Roman"/>
                <w:szCs w:val="24"/>
              </w:rPr>
              <w:t xml:space="preserve">Понятие о дисперсных системах. Истинные растворы. Количественные характеристики растворов (массовая доля вещества в растворе). </w:t>
            </w:r>
            <w:r w:rsidR="00357B42" w:rsidRPr="00025D80">
              <w:rPr>
                <w:rFonts w:cs="Times New Roman"/>
                <w:szCs w:val="24"/>
              </w:rPr>
              <w:t xml:space="preserve">Классификация неорганических соединений. Номенклатура неорганических веществ. </w:t>
            </w:r>
            <w:r w:rsidR="00357B42" w:rsidRPr="00025D80">
              <w:rPr>
                <w:rFonts w:cs="Times New Roman"/>
                <w:b/>
                <w:szCs w:val="24"/>
              </w:rPr>
              <w:t xml:space="preserve">Экспериментальные методы изучения веществ и их превращений: </w:t>
            </w:r>
          </w:p>
          <w:p w:rsidR="00357B42" w:rsidRPr="00025D80" w:rsidRDefault="00357B42" w:rsidP="00357B42">
            <w:pPr>
              <w:rPr>
                <w:rFonts w:cs="Times New Roman"/>
                <w:szCs w:val="24"/>
              </w:rPr>
            </w:pP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Демонстрации: </w:t>
            </w:r>
          </w:p>
          <w:p w:rsidR="00357B42" w:rsidRPr="00025D80" w:rsidRDefault="00357B42" w:rsidP="00357B42">
            <w:pPr>
              <w:rPr>
                <w:rFonts w:cs="Times New Roman"/>
                <w:szCs w:val="24"/>
              </w:rPr>
            </w:pP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модели кристаллических решеток. </w:t>
            </w:r>
          </w:p>
          <w:p w:rsidR="00357B42" w:rsidRPr="00025D80" w:rsidRDefault="00357B42" w:rsidP="00357B42">
            <w:pPr>
              <w:rPr>
                <w:rFonts w:cs="Times New Roman"/>
                <w:szCs w:val="24"/>
              </w:rPr>
            </w:pP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Расчётные задачи: </w:t>
            </w:r>
          </w:p>
          <w:p w:rsidR="00F4401A" w:rsidRPr="00025D80" w:rsidRDefault="00357B42" w:rsidP="00357B42">
            <w:pPr>
              <w:rPr>
                <w:rFonts w:cs="Times New Roman"/>
                <w:szCs w:val="24"/>
              </w:rPr>
            </w:pP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 расчеты с использованием понятия «массовая доля растворенного вещества»</w:t>
            </w:r>
          </w:p>
        </w:tc>
        <w:tc>
          <w:tcPr>
            <w:tcW w:w="4783"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Раскрывать смысл изучаемых понятий (выделять их характерные признаки) и применять эти понятия при описании состава и строения веществ, для объяснения отдельных фактов и явлений. </w:t>
            </w:r>
          </w:p>
          <w:p w:rsidR="00F4401A" w:rsidRPr="00025D80" w:rsidRDefault="00F4401A" w:rsidP="00357B42">
            <w:pPr>
              <w:rPr>
                <w:rFonts w:cs="Times New Roman"/>
                <w:szCs w:val="24"/>
              </w:rPr>
            </w:pPr>
            <w:r w:rsidRPr="00025D80">
              <w:rPr>
                <w:rFonts w:cs="Times New Roman"/>
                <w:szCs w:val="24"/>
              </w:rPr>
              <w:t xml:space="preserve">Определять виды химической связи </w:t>
            </w:r>
          </w:p>
          <w:p w:rsidR="00F4401A" w:rsidRPr="00025D80" w:rsidRDefault="00F4401A" w:rsidP="00357B42">
            <w:pPr>
              <w:rPr>
                <w:rFonts w:cs="Times New Roman"/>
                <w:szCs w:val="24"/>
              </w:rPr>
            </w:pPr>
            <w:r w:rsidRPr="00025D80">
              <w:rPr>
                <w:rFonts w:cs="Times New Roman"/>
                <w:szCs w:val="24"/>
              </w:rPr>
              <w:t xml:space="preserve">(ковалентной, ионной, металлической, водородной)  в соединениях; тип кристаллической решётки конкретного вещества. Определять валентность и степень окисления химических элементов  в соединениях различного состава. Проводить вычисления  </w:t>
            </w:r>
          </w:p>
          <w:p w:rsidR="00357B42" w:rsidRPr="00025D80" w:rsidRDefault="00F4401A" w:rsidP="00357B42">
            <w:pPr>
              <w:rPr>
                <w:rFonts w:cs="Times New Roman"/>
                <w:szCs w:val="24"/>
              </w:rPr>
            </w:pPr>
            <w:r w:rsidRPr="00025D80">
              <w:rPr>
                <w:rFonts w:cs="Times New Roman"/>
                <w:szCs w:val="24"/>
              </w:rPr>
              <w:t xml:space="preserve">с использованием понятия «массовая доля вещества в растворе». Владеть изучаемыми химическими </w:t>
            </w:r>
            <w:r w:rsidR="00357B42" w:rsidRPr="00025D80">
              <w:rPr>
                <w:rFonts w:cs="Times New Roman"/>
                <w:szCs w:val="24"/>
              </w:rPr>
              <w:t xml:space="preserve">Классификация неорганических соединений. Номенклатура неорганических веществ. </w:t>
            </w:r>
            <w:r w:rsidR="00357B42" w:rsidRPr="00025D80">
              <w:rPr>
                <w:rFonts w:cs="Times New Roman"/>
                <w:b/>
                <w:szCs w:val="24"/>
              </w:rPr>
              <w:t xml:space="preserve">Экспериментальные методы изучения веществ и их превращений: </w:t>
            </w:r>
          </w:p>
          <w:p w:rsidR="00357B42" w:rsidRPr="00025D80" w:rsidRDefault="00357B42" w:rsidP="00357B42">
            <w:pPr>
              <w:rPr>
                <w:rFonts w:cs="Times New Roman"/>
                <w:szCs w:val="24"/>
              </w:rPr>
            </w:pP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Демонстрации: </w:t>
            </w:r>
          </w:p>
          <w:p w:rsidR="00357B42" w:rsidRPr="00025D80" w:rsidRDefault="00357B42" w:rsidP="00357B42">
            <w:pPr>
              <w:rPr>
                <w:rFonts w:cs="Times New Roman"/>
                <w:szCs w:val="24"/>
              </w:rPr>
            </w:pP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модели кристаллических решеток. </w:t>
            </w:r>
          </w:p>
          <w:p w:rsidR="00357B42" w:rsidRPr="00025D80" w:rsidRDefault="00357B42" w:rsidP="00357B42">
            <w:pPr>
              <w:rPr>
                <w:rFonts w:cs="Times New Roman"/>
                <w:szCs w:val="24"/>
              </w:rPr>
            </w:pP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Расчётные задачи: </w:t>
            </w:r>
          </w:p>
          <w:p w:rsidR="00F4401A" w:rsidRPr="00025D80" w:rsidRDefault="00357B42" w:rsidP="00580659">
            <w:pPr>
              <w:rPr>
                <w:rFonts w:cs="Times New Roman"/>
                <w:szCs w:val="24"/>
              </w:rPr>
            </w:pP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 расчеты с использованием понятия «массовая доля растворенного вещества» (демонстрационные и лабораторные опыты, практические работы): по определению среды водных растворов веществ, реакций ионного обмена, влиянию различных</w:t>
            </w:r>
            <w:r w:rsidR="00580659" w:rsidRPr="00025D80">
              <w:rPr>
                <w:rFonts w:cs="Times New Roman"/>
                <w:szCs w:val="24"/>
              </w:rPr>
              <w:t xml:space="preserve"> факторов на скорость реакций. Следовать правилам пользования химической посудой и лабораторным оборудованием. </w:t>
            </w:r>
          </w:p>
        </w:tc>
      </w:tr>
    </w:tbl>
    <w:p w:rsidR="00F4401A" w:rsidRPr="00025D80" w:rsidRDefault="00F4401A" w:rsidP="00357B42">
      <w:pPr>
        <w:rPr>
          <w:rFonts w:cs="Times New Roman"/>
          <w:szCs w:val="24"/>
        </w:rPr>
      </w:pPr>
    </w:p>
    <w:tbl>
      <w:tblPr>
        <w:tblW w:w="14846" w:type="dxa"/>
        <w:tblInd w:w="4" w:type="dxa"/>
        <w:tblCellMar>
          <w:top w:w="10" w:type="dxa"/>
          <w:left w:w="69" w:type="dxa"/>
          <w:right w:w="59" w:type="dxa"/>
        </w:tblCellMar>
        <w:tblLook w:val="04A0" w:firstRow="1" w:lastRow="0" w:firstColumn="1" w:lastColumn="0" w:noHBand="0" w:noVBand="1"/>
      </w:tblPr>
      <w:tblGrid>
        <w:gridCol w:w="865"/>
        <w:gridCol w:w="2672"/>
        <w:gridCol w:w="1621"/>
        <w:gridCol w:w="4905"/>
        <w:gridCol w:w="4783"/>
      </w:tblGrid>
      <w:tr w:rsidR="00F4401A" w:rsidRPr="00025D80" w:rsidTr="00580659">
        <w:trPr>
          <w:trHeight w:val="5576"/>
        </w:trPr>
        <w:tc>
          <w:tcPr>
            <w:tcW w:w="86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jc w:val="center"/>
              <w:rPr>
                <w:rFonts w:cs="Times New Roman"/>
                <w:szCs w:val="24"/>
              </w:rPr>
            </w:pPr>
            <w:r w:rsidRPr="00025D80">
              <w:rPr>
                <w:rFonts w:cs="Times New Roman"/>
                <w:szCs w:val="24"/>
              </w:rPr>
              <w:t xml:space="preserve">1.3 </w:t>
            </w:r>
          </w:p>
        </w:tc>
        <w:tc>
          <w:tcPr>
            <w:tcW w:w="2672"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Химические реакции </w:t>
            </w:r>
          </w:p>
        </w:tc>
        <w:tc>
          <w:tcPr>
            <w:tcW w:w="1621"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025D80" w:rsidP="00357B42">
            <w:pPr>
              <w:jc w:val="center"/>
              <w:rPr>
                <w:rFonts w:cs="Times New Roman"/>
                <w:szCs w:val="24"/>
                <w:lang w:val="en-US"/>
              </w:rPr>
            </w:pPr>
            <w:r w:rsidRPr="00025D80">
              <w:rPr>
                <w:rFonts w:cs="Times New Roman"/>
                <w:szCs w:val="24"/>
              </w:rPr>
              <w:t>7</w:t>
            </w:r>
            <w:r w:rsidR="00F4401A" w:rsidRPr="00025D80">
              <w:rPr>
                <w:rFonts w:cs="Times New Roman"/>
                <w:szCs w:val="24"/>
              </w:rPr>
              <w:t xml:space="preserve"> </w:t>
            </w:r>
            <w:r w:rsidRPr="00025D80">
              <w:rPr>
                <w:rFonts w:cs="Times New Roman"/>
                <w:szCs w:val="24"/>
                <w:lang w:val="en-US"/>
              </w:rPr>
              <w:t>/4</w:t>
            </w:r>
          </w:p>
        </w:tc>
        <w:tc>
          <w:tcPr>
            <w:tcW w:w="490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w:t>
            </w:r>
          </w:p>
          <w:p w:rsidR="00F4401A" w:rsidRPr="00025D80" w:rsidRDefault="00F4401A" w:rsidP="00357B42">
            <w:pPr>
              <w:rPr>
                <w:rFonts w:cs="Times New Roman"/>
                <w:szCs w:val="24"/>
              </w:rPr>
            </w:pPr>
            <w:r w:rsidRPr="00025D80">
              <w:rPr>
                <w:rFonts w:cs="Times New Roman"/>
                <w:szCs w:val="24"/>
              </w:rPr>
              <w:t xml:space="preserve">Скорость реакции, ее зависимость  от различных факторов. Обратимые реакции. Химическое равновесие. Факторы, влияющие на состояние химического равновесия.  </w:t>
            </w:r>
          </w:p>
          <w:p w:rsidR="00F4401A" w:rsidRPr="00025D80" w:rsidRDefault="00F4401A" w:rsidP="00357B42">
            <w:pPr>
              <w:rPr>
                <w:rFonts w:cs="Times New Roman"/>
                <w:szCs w:val="24"/>
              </w:rPr>
            </w:pPr>
            <w:r w:rsidRPr="00025D80">
              <w:rPr>
                <w:rFonts w:cs="Times New Roman"/>
                <w:szCs w:val="24"/>
              </w:rPr>
              <w:t xml:space="preserve">Принцип </w:t>
            </w:r>
            <w:proofErr w:type="spellStart"/>
            <w:r w:rsidRPr="00025D80">
              <w:rPr>
                <w:rFonts w:cs="Times New Roman"/>
                <w:szCs w:val="24"/>
              </w:rPr>
              <w:t>Ле</w:t>
            </w:r>
            <w:proofErr w:type="spellEnd"/>
            <w:r w:rsidRPr="00025D80">
              <w:rPr>
                <w:rFonts w:cs="Times New Roman"/>
                <w:szCs w:val="24"/>
              </w:rPr>
              <w:t xml:space="preserve"> </w:t>
            </w:r>
            <w:proofErr w:type="spellStart"/>
            <w:r w:rsidRPr="00025D80">
              <w:rPr>
                <w:rFonts w:cs="Times New Roman"/>
                <w:szCs w:val="24"/>
              </w:rPr>
              <w:t>Шателье</w:t>
            </w:r>
            <w:proofErr w:type="spellEnd"/>
            <w:r w:rsidRPr="00025D80">
              <w:rPr>
                <w:rFonts w:cs="Times New Roman"/>
                <w:szCs w:val="24"/>
              </w:rPr>
              <w:t xml:space="preserve">.  </w:t>
            </w:r>
          </w:p>
          <w:p w:rsidR="00F4401A" w:rsidRPr="00025D80" w:rsidRDefault="00F4401A" w:rsidP="00357B42">
            <w:pPr>
              <w:rPr>
                <w:rFonts w:cs="Times New Roman"/>
                <w:szCs w:val="24"/>
              </w:rPr>
            </w:pPr>
            <w:r w:rsidRPr="00025D80">
              <w:rPr>
                <w:rFonts w:cs="Times New Roman"/>
                <w:szCs w:val="24"/>
              </w:rPr>
              <w:t xml:space="preserve">Электролитическая диссоциация. Сильные и слабые электролиты. Среда водных растворов веществ: кислая, нейтральная, щелочная. Водородный </w:t>
            </w:r>
          </w:p>
        </w:tc>
        <w:tc>
          <w:tcPr>
            <w:tcW w:w="0" w:type="auto"/>
            <w:tcBorders>
              <w:top w:val="nil"/>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r>
    </w:tbl>
    <w:p w:rsidR="00F4401A" w:rsidRPr="00025D80" w:rsidRDefault="00F4401A" w:rsidP="00357B42">
      <w:pPr>
        <w:rPr>
          <w:rFonts w:cs="Times New Roman"/>
          <w:szCs w:val="24"/>
        </w:rPr>
      </w:pPr>
    </w:p>
    <w:tbl>
      <w:tblPr>
        <w:tblW w:w="14846" w:type="dxa"/>
        <w:tblInd w:w="4" w:type="dxa"/>
        <w:tblCellMar>
          <w:top w:w="3" w:type="dxa"/>
          <w:left w:w="69" w:type="dxa"/>
          <w:right w:w="59" w:type="dxa"/>
        </w:tblCellMar>
        <w:tblLook w:val="04A0" w:firstRow="1" w:lastRow="0" w:firstColumn="1" w:lastColumn="0" w:noHBand="0" w:noVBand="1"/>
      </w:tblPr>
      <w:tblGrid>
        <w:gridCol w:w="864"/>
        <w:gridCol w:w="2673"/>
        <w:gridCol w:w="1621"/>
        <w:gridCol w:w="4905"/>
        <w:gridCol w:w="4783"/>
      </w:tblGrid>
      <w:tr w:rsidR="00F4401A" w:rsidRPr="00025D80" w:rsidTr="00580659">
        <w:trPr>
          <w:trHeight w:val="7226"/>
        </w:trPr>
        <w:tc>
          <w:tcPr>
            <w:tcW w:w="864"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2672"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1621"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490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показатель (</w:t>
            </w:r>
            <w:proofErr w:type="spellStart"/>
            <w:r w:rsidRPr="00025D80">
              <w:rPr>
                <w:rFonts w:cs="Times New Roman"/>
                <w:szCs w:val="24"/>
              </w:rPr>
              <w:t>pH</w:t>
            </w:r>
            <w:proofErr w:type="spellEnd"/>
            <w:r w:rsidRPr="00025D80">
              <w:rPr>
                <w:rFonts w:cs="Times New Roman"/>
                <w:szCs w:val="24"/>
              </w:rPr>
              <w:t xml:space="preserve">) раствора. Реакции ионного обмена в органической и неорганической химии. </w:t>
            </w:r>
          </w:p>
          <w:p w:rsidR="00F4401A" w:rsidRPr="00025D80" w:rsidRDefault="00F4401A" w:rsidP="00357B42">
            <w:pPr>
              <w:rPr>
                <w:rFonts w:cs="Times New Roman"/>
                <w:szCs w:val="24"/>
              </w:rPr>
            </w:pPr>
            <w:proofErr w:type="spellStart"/>
            <w:r w:rsidRPr="00025D80">
              <w:rPr>
                <w:rFonts w:cs="Times New Roman"/>
                <w:szCs w:val="24"/>
              </w:rPr>
              <w:t>Окислительно</w:t>
            </w:r>
            <w:proofErr w:type="spellEnd"/>
            <w:r w:rsidRPr="00025D80">
              <w:rPr>
                <w:rFonts w:cs="Times New Roman"/>
                <w:szCs w:val="24"/>
              </w:rPr>
              <w:t xml:space="preserve">-восстановительные реакции. Понятие об электролизе расплавов и растворов солей. </w:t>
            </w:r>
          </w:p>
          <w:p w:rsidR="00F4401A" w:rsidRPr="00025D80" w:rsidRDefault="00F4401A" w:rsidP="00357B42">
            <w:pPr>
              <w:rPr>
                <w:rFonts w:cs="Times New Roman"/>
                <w:szCs w:val="24"/>
              </w:rPr>
            </w:pPr>
            <w:r w:rsidRPr="00025D80">
              <w:rPr>
                <w:rFonts w:cs="Times New Roman"/>
                <w:szCs w:val="24"/>
              </w:rPr>
              <w:t xml:space="preserve">Применение электролиза. </w:t>
            </w:r>
            <w:r w:rsidRPr="00025D80">
              <w:rPr>
                <w:rFonts w:cs="Times New Roman"/>
                <w:b/>
                <w:szCs w:val="24"/>
              </w:rPr>
              <w:t xml:space="preserve">Экспериментальные методы изучения веществ и их превращений: </w:t>
            </w:r>
          </w:p>
          <w:p w:rsidR="00F4401A" w:rsidRPr="00025D80" w:rsidRDefault="00F4401A" w:rsidP="00357B42">
            <w:pPr>
              <w:rPr>
                <w:rFonts w:cs="Times New Roman"/>
                <w:szCs w:val="24"/>
              </w:rPr>
            </w:pP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Демонстрации: </w:t>
            </w:r>
          </w:p>
          <w:p w:rsidR="00F4401A" w:rsidRPr="00025D80" w:rsidRDefault="00F4401A" w:rsidP="00357B42">
            <w:pPr>
              <w:numPr>
                <w:ilvl w:val="0"/>
                <w:numId w:val="8"/>
              </w:numPr>
              <w:ind w:left="0" w:firstLine="8"/>
              <w:rPr>
                <w:rFonts w:cs="Times New Roman"/>
                <w:szCs w:val="24"/>
              </w:rPr>
            </w:pPr>
            <w:r w:rsidRPr="00025D80">
              <w:rPr>
                <w:rFonts w:cs="Times New Roman"/>
                <w:szCs w:val="24"/>
              </w:rPr>
              <w:t xml:space="preserve">разложение пероксида водорода  в присутствии катализатора.  </w:t>
            </w: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Лабораторные опыты: </w:t>
            </w: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проведение реакций ионного обмена;  </w:t>
            </w:r>
          </w:p>
          <w:p w:rsidR="00F4401A" w:rsidRPr="00025D80" w:rsidRDefault="00F4401A" w:rsidP="00357B42">
            <w:pPr>
              <w:numPr>
                <w:ilvl w:val="0"/>
                <w:numId w:val="8"/>
              </w:numPr>
              <w:ind w:left="0" w:firstLine="8"/>
              <w:rPr>
                <w:rFonts w:cs="Times New Roman"/>
                <w:szCs w:val="24"/>
              </w:rPr>
            </w:pPr>
            <w:r w:rsidRPr="00025D80">
              <w:rPr>
                <w:rFonts w:cs="Times New Roman"/>
                <w:szCs w:val="24"/>
              </w:rPr>
              <w:t xml:space="preserve">определение среды растворов веществ с помощью универсального индикатора. </w:t>
            </w:r>
          </w:p>
          <w:p w:rsidR="00F4401A" w:rsidRPr="00025D80" w:rsidRDefault="00F4401A" w:rsidP="00357B42">
            <w:pPr>
              <w:numPr>
                <w:ilvl w:val="0"/>
                <w:numId w:val="9"/>
              </w:numPr>
              <w:ind w:left="0" w:hanging="160"/>
              <w:rPr>
                <w:rFonts w:cs="Times New Roman"/>
                <w:szCs w:val="24"/>
              </w:rPr>
            </w:pPr>
            <w:r w:rsidRPr="00025D80">
              <w:rPr>
                <w:rFonts w:cs="Times New Roman"/>
                <w:szCs w:val="24"/>
              </w:rPr>
              <w:t xml:space="preserve">Практические работы: </w:t>
            </w:r>
          </w:p>
          <w:p w:rsidR="00F4401A" w:rsidRPr="00025D80" w:rsidRDefault="00F4401A" w:rsidP="00357B42">
            <w:pPr>
              <w:rPr>
                <w:rFonts w:cs="Times New Roman"/>
                <w:szCs w:val="24"/>
              </w:rPr>
            </w:pPr>
            <w:r w:rsidRPr="00025D80">
              <w:rPr>
                <w:rFonts w:cs="Times New Roman"/>
                <w:szCs w:val="24"/>
              </w:rPr>
              <w:t xml:space="preserve">№ 1. Влияние различных факторов  на скорость химической реакции. </w:t>
            </w:r>
          </w:p>
          <w:p w:rsidR="00F4401A" w:rsidRPr="00025D80" w:rsidRDefault="00F4401A" w:rsidP="00357B42">
            <w:pPr>
              <w:numPr>
                <w:ilvl w:val="0"/>
                <w:numId w:val="9"/>
              </w:numPr>
              <w:ind w:left="0" w:hanging="160"/>
              <w:rPr>
                <w:rFonts w:cs="Times New Roman"/>
                <w:szCs w:val="24"/>
              </w:rPr>
            </w:pPr>
            <w:r w:rsidRPr="00025D80">
              <w:rPr>
                <w:rFonts w:cs="Times New Roman"/>
                <w:szCs w:val="24"/>
              </w:rPr>
              <w:t xml:space="preserve">Расчётные задачи: </w:t>
            </w:r>
          </w:p>
          <w:p w:rsidR="00F4401A" w:rsidRPr="00025D80" w:rsidRDefault="00F4401A" w:rsidP="00357B42">
            <w:pPr>
              <w:rPr>
                <w:rFonts w:cs="Times New Roman"/>
                <w:szCs w:val="24"/>
              </w:rPr>
            </w:pP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расчеты по уравнениям химических реакций, в том числе термохимические расчёты </w:t>
            </w:r>
          </w:p>
        </w:tc>
        <w:tc>
          <w:tcPr>
            <w:tcW w:w="4783"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химического эксперимента в форме записи уравнений соответствующих реакций и делать выводы на их основе. </w:t>
            </w:r>
          </w:p>
          <w:p w:rsidR="00F4401A" w:rsidRPr="00025D80" w:rsidRDefault="00F4401A" w:rsidP="00357B42">
            <w:pPr>
              <w:rPr>
                <w:rFonts w:cs="Times New Roman"/>
                <w:szCs w:val="24"/>
              </w:rPr>
            </w:pPr>
            <w:r w:rsidRPr="00025D80">
              <w:rPr>
                <w:rFonts w:cs="Times New Roman"/>
                <w:szCs w:val="24"/>
              </w:rPr>
              <w:t xml:space="preserve">Проводить вычисления  по уравнениям химических реакций, в том числе термохимические расчёты </w:t>
            </w:r>
          </w:p>
        </w:tc>
      </w:tr>
      <w:tr w:rsidR="00F4401A" w:rsidRPr="00025D80" w:rsidTr="00357B42">
        <w:trPr>
          <w:trHeight w:val="360"/>
        </w:trPr>
        <w:tc>
          <w:tcPr>
            <w:tcW w:w="3537"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Итого по разделу </w:t>
            </w:r>
          </w:p>
        </w:tc>
        <w:tc>
          <w:tcPr>
            <w:tcW w:w="1621"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025D80" w:rsidP="00357B42">
            <w:pPr>
              <w:jc w:val="center"/>
              <w:rPr>
                <w:rFonts w:cs="Times New Roman"/>
                <w:szCs w:val="24"/>
              </w:rPr>
            </w:pPr>
            <w:r w:rsidRPr="00025D80">
              <w:rPr>
                <w:rFonts w:cs="Times New Roman"/>
                <w:szCs w:val="24"/>
              </w:rPr>
              <w:t>14/7</w:t>
            </w:r>
          </w:p>
        </w:tc>
        <w:tc>
          <w:tcPr>
            <w:tcW w:w="490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 </w:t>
            </w:r>
          </w:p>
        </w:tc>
        <w:tc>
          <w:tcPr>
            <w:tcW w:w="4783"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 </w:t>
            </w:r>
          </w:p>
        </w:tc>
      </w:tr>
    </w:tbl>
    <w:p w:rsidR="00F4401A" w:rsidRPr="00025D80" w:rsidRDefault="00F4401A" w:rsidP="00357B42">
      <w:pPr>
        <w:rPr>
          <w:rFonts w:cs="Times New Roman"/>
          <w:szCs w:val="24"/>
        </w:rPr>
      </w:pPr>
    </w:p>
    <w:tbl>
      <w:tblPr>
        <w:tblW w:w="14846" w:type="dxa"/>
        <w:tblInd w:w="4" w:type="dxa"/>
        <w:tblCellMar>
          <w:top w:w="3" w:type="dxa"/>
          <w:left w:w="86" w:type="dxa"/>
          <w:right w:w="41" w:type="dxa"/>
        </w:tblCellMar>
        <w:tblLook w:val="04A0" w:firstRow="1" w:lastRow="0" w:firstColumn="1" w:lastColumn="0" w:noHBand="0" w:noVBand="1"/>
      </w:tblPr>
      <w:tblGrid>
        <w:gridCol w:w="864"/>
        <w:gridCol w:w="2672"/>
        <w:gridCol w:w="1621"/>
        <w:gridCol w:w="4905"/>
        <w:gridCol w:w="4784"/>
      </w:tblGrid>
      <w:tr w:rsidR="00F4401A" w:rsidRPr="00025D80" w:rsidTr="00357B42">
        <w:trPr>
          <w:trHeight w:val="360"/>
        </w:trPr>
        <w:tc>
          <w:tcPr>
            <w:tcW w:w="14846" w:type="dxa"/>
            <w:gridSpan w:val="5"/>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b/>
                <w:szCs w:val="24"/>
              </w:rPr>
              <w:t xml:space="preserve">Раздел 2. Неорганическая химия </w:t>
            </w:r>
          </w:p>
        </w:tc>
      </w:tr>
      <w:tr w:rsidR="00F4401A" w:rsidRPr="00025D80" w:rsidTr="00357B42">
        <w:trPr>
          <w:trHeight w:val="9048"/>
        </w:trPr>
        <w:tc>
          <w:tcPr>
            <w:tcW w:w="864"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jc w:val="center"/>
              <w:rPr>
                <w:rFonts w:cs="Times New Roman"/>
                <w:szCs w:val="24"/>
              </w:rPr>
            </w:pPr>
            <w:r w:rsidRPr="00025D80">
              <w:rPr>
                <w:rFonts w:cs="Times New Roman"/>
                <w:szCs w:val="24"/>
              </w:rPr>
              <w:t xml:space="preserve">2.1 </w:t>
            </w:r>
          </w:p>
        </w:tc>
        <w:tc>
          <w:tcPr>
            <w:tcW w:w="2672"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Металлы </w:t>
            </w:r>
          </w:p>
        </w:tc>
        <w:tc>
          <w:tcPr>
            <w:tcW w:w="1621"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jc w:val="center"/>
              <w:rPr>
                <w:rFonts w:cs="Times New Roman"/>
                <w:szCs w:val="24"/>
                <w:lang w:val="en-US"/>
              </w:rPr>
            </w:pPr>
            <w:r w:rsidRPr="00025D80">
              <w:rPr>
                <w:rFonts w:cs="Times New Roman"/>
                <w:szCs w:val="24"/>
              </w:rPr>
              <w:t xml:space="preserve">6 </w:t>
            </w:r>
            <w:r w:rsidR="00025D80" w:rsidRPr="00025D80">
              <w:rPr>
                <w:rFonts w:cs="Times New Roman"/>
                <w:szCs w:val="24"/>
                <w:lang w:val="en-US"/>
              </w:rPr>
              <w:t>/3</w:t>
            </w:r>
          </w:p>
        </w:tc>
        <w:tc>
          <w:tcPr>
            <w:tcW w:w="490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Металлы. 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природе и технике. Сплавы металлов. Электрохимический ряд напряжений металлов. Общие способы получения металлов. Коррозия металлов. Способы защиты  от коррозии. </w:t>
            </w:r>
          </w:p>
          <w:p w:rsidR="00F4401A" w:rsidRPr="00025D80" w:rsidRDefault="00F4401A" w:rsidP="00357B42">
            <w:pPr>
              <w:rPr>
                <w:rFonts w:cs="Times New Roman"/>
                <w:szCs w:val="24"/>
              </w:rPr>
            </w:pPr>
            <w:r w:rsidRPr="00025D80">
              <w:rPr>
                <w:rFonts w:cs="Times New Roman"/>
                <w:szCs w:val="24"/>
              </w:rPr>
              <w:t>Общая характеристика металлов главных подгрупп (IA-</w:t>
            </w:r>
            <w:proofErr w:type="gramStart"/>
            <w:r w:rsidRPr="00025D80">
              <w:rPr>
                <w:rFonts w:cs="Times New Roman"/>
                <w:szCs w:val="24"/>
              </w:rPr>
              <w:t>группа,  II</w:t>
            </w:r>
            <w:proofErr w:type="gramEnd"/>
            <w:r w:rsidRPr="00025D80">
              <w:rPr>
                <w:rFonts w:cs="Times New Roman"/>
                <w:szCs w:val="24"/>
              </w:rPr>
              <w:t xml:space="preserve">А-группа) Периодической системы химических элементов. Алюминий. Амфотерные свойства оксида и гидроксида алюминия. </w:t>
            </w:r>
          </w:p>
          <w:p w:rsidR="00F4401A" w:rsidRPr="00025D80" w:rsidRDefault="00F4401A" w:rsidP="00357B42">
            <w:pPr>
              <w:rPr>
                <w:rFonts w:cs="Times New Roman"/>
                <w:szCs w:val="24"/>
              </w:rPr>
            </w:pPr>
            <w:r w:rsidRPr="00025D80">
              <w:rPr>
                <w:rFonts w:cs="Times New Roman"/>
                <w:szCs w:val="24"/>
              </w:rPr>
              <w:t xml:space="preserve">Общая характеристика металлов побочных подгрупп (Б-групп) Периодической системы химических элементов: медь, цинк, хром, железо. Важнейшие соединения металлов (оксиды, гидроксиды, соли). </w:t>
            </w:r>
            <w:r w:rsidRPr="00025D80">
              <w:rPr>
                <w:rFonts w:cs="Times New Roman"/>
                <w:b/>
                <w:szCs w:val="24"/>
              </w:rPr>
              <w:t xml:space="preserve">Экспериментальные методы изучения веществ и их превращений: </w:t>
            </w:r>
          </w:p>
        </w:tc>
        <w:tc>
          <w:tcPr>
            <w:tcW w:w="4783"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Раскрывать смысл изучаемых понятий (выделять их характерные признаки) и применять эти понятия при описании состава и строения веществ, для объяснения отдельных фактов и явлений. </w:t>
            </w:r>
          </w:p>
          <w:p w:rsidR="00F4401A" w:rsidRPr="00025D80" w:rsidRDefault="00F4401A" w:rsidP="00357B42">
            <w:pPr>
              <w:rPr>
                <w:rFonts w:cs="Times New Roman"/>
                <w:szCs w:val="24"/>
              </w:rPr>
            </w:pPr>
            <w:r w:rsidRPr="00025D80">
              <w:rPr>
                <w:rFonts w:cs="Times New Roman"/>
                <w:szCs w:val="24"/>
              </w:rPr>
              <w:t xml:space="preserve">Объяснять общие закономерности  в изменении свойств элементов – металлов и их соединений с учётом строения их атомов и положения  в Периодической системе химических элементов  Д. И. Менделеева.  </w:t>
            </w:r>
          </w:p>
          <w:p w:rsidR="00F4401A" w:rsidRPr="00025D80" w:rsidRDefault="00F4401A" w:rsidP="00357B42">
            <w:pPr>
              <w:rPr>
                <w:rFonts w:cs="Times New Roman"/>
                <w:szCs w:val="24"/>
              </w:rPr>
            </w:pPr>
            <w:r w:rsidRPr="00025D80">
              <w:rPr>
                <w:rFonts w:cs="Times New Roman"/>
                <w:szCs w:val="24"/>
              </w:rPr>
              <w:t xml:space="preserve">Характеризовать (описывать) общие химические свойства металлов, их важнейших соединений, подтверждая это описание примерами уравнений соответствующих химических реакций; применение металлов  в различных областях, а также использование их для создания современных материалов и технологий. </w:t>
            </w:r>
          </w:p>
          <w:p w:rsidR="00F4401A" w:rsidRPr="00025D80" w:rsidRDefault="00F4401A" w:rsidP="00357B42">
            <w:pPr>
              <w:rPr>
                <w:rFonts w:cs="Times New Roman"/>
                <w:szCs w:val="24"/>
              </w:rPr>
            </w:pPr>
            <w:r w:rsidRPr="00025D80">
              <w:rPr>
                <w:rFonts w:cs="Times New Roman"/>
                <w:szCs w:val="24"/>
              </w:rPr>
              <w:t xml:space="preserve">Описывать способы защиты металлов от коррозии. </w:t>
            </w:r>
          </w:p>
          <w:p w:rsidR="00F4401A" w:rsidRPr="00025D80" w:rsidRDefault="00F4401A" w:rsidP="00357B42">
            <w:pPr>
              <w:rPr>
                <w:rFonts w:cs="Times New Roman"/>
                <w:szCs w:val="24"/>
              </w:rPr>
            </w:pPr>
            <w:r w:rsidRPr="00025D80">
              <w:rPr>
                <w:rFonts w:cs="Times New Roman"/>
                <w:szCs w:val="24"/>
              </w:rPr>
              <w:t xml:space="preserve">Раскрывать сущность </w:t>
            </w:r>
            <w:proofErr w:type="spellStart"/>
            <w:r w:rsidRPr="00025D80">
              <w:rPr>
                <w:rFonts w:cs="Times New Roman"/>
                <w:szCs w:val="24"/>
              </w:rPr>
              <w:t>окислительно</w:t>
            </w:r>
            <w:proofErr w:type="spellEnd"/>
            <w:r w:rsidRPr="00025D80">
              <w:rPr>
                <w:rFonts w:cs="Times New Roman"/>
                <w:szCs w:val="24"/>
              </w:rPr>
              <w:t>-</w:t>
            </w:r>
          </w:p>
        </w:tc>
      </w:tr>
    </w:tbl>
    <w:p w:rsidR="00F4401A" w:rsidRPr="00025D80" w:rsidRDefault="00F4401A" w:rsidP="00357B42">
      <w:pPr>
        <w:rPr>
          <w:rFonts w:cs="Times New Roman"/>
          <w:szCs w:val="24"/>
        </w:rPr>
      </w:pPr>
    </w:p>
    <w:tbl>
      <w:tblPr>
        <w:tblW w:w="14846" w:type="dxa"/>
        <w:tblInd w:w="4" w:type="dxa"/>
        <w:tblCellMar>
          <w:top w:w="46" w:type="dxa"/>
          <w:left w:w="69" w:type="dxa"/>
          <w:right w:w="77" w:type="dxa"/>
        </w:tblCellMar>
        <w:tblLook w:val="04A0" w:firstRow="1" w:lastRow="0" w:firstColumn="1" w:lastColumn="0" w:noHBand="0" w:noVBand="1"/>
      </w:tblPr>
      <w:tblGrid>
        <w:gridCol w:w="865"/>
        <w:gridCol w:w="2672"/>
        <w:gridCol w:w="1621"/>
        <w:gridCol w:w="4905"/>
        <w:gridCol w:w="4783"/>
      </w:tblGrid>
      <w:tr w:rsidR="00F4401A" w:rsidRPr="00025D80" w:rsidTr="00357B42">
        <w:trPr>
          <w:trHeight w:val="9401"/>
        </w:trPr>
        <w:tc>
          <w:tcPr>
            <w:tcW w:w="864"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2672"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1621"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490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Демонстрации: </w:t>
            </w:r>
          </w:p>
          <w:p w:rsidR="00F4401A" w:rsidRPr="00025D80" w:rsidRDefault="00F4401A" w:rsidP="00357B42">
            <w:pPr>
              <w:ind w:firstLine="16"/>
              <w:rPr>
                <w:rFonts w:cs="Times New Roman"/>
                <w:szCs w:val="24"/>
              </w:rPr>
            </w:pP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коллекция «Металлы и сплавы».  </w:t>
            </w: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Лабораторные опыты: </w:t>
            </w: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взаимодействие гидроксида алюминия с растворами кислот и щелочей;  </w:t>
            </w: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качественные реакции на катионы металлов. </w:t>
            </w:r>
          </w:p>
          <w:p w:rsidR="00F4401A" w:rsidRPr="00025D80" w:rsidRDefault="00F4401A" w:rsidP="00357B42">
            <w:pPr>
              <w:numPr>
                <w:ilvl w:val="0"/>
                <w:numId w:val="10"/>
              </w:numPr>
              <w:ind w:left="0" w:hanging="160"/>
              <w:rPr>
                <w:rFonts w:cs="Times New Roman"/>
                <w:szCs w:val="24"/>
              </w:rPr>
            </w:pPr>
            <w:r w:rsidRPr="00025D80">
              <w:rPr>
                <w:rFonts w:cs="Times New Roman"/>
                <w:szCs w:val="24"/>
              </w:rPr>
              <w:t xml:space="preserve">Практические работы: </w:t>
            </w:r>
          </w:p>
          <w:p w:rsidR="00F4401A" w:rsidRPr="00025D80" w:rsidRDefault="00F4401A" w:rsidP="00357B42">
            <w:pPr>
              <w:rPr>
                <w:rFonts w:cs="Times New Roman"/>
                <w:szCs w:val="24"/>
              </w:rPr>
            </w:pPr>
            <w:r w:rsidRPr="00025D80">
              <w:rPr>
                <w:rFonts w:cs="Times New Roman"/>
                <w:szCs w:val="24"/>
              </w:rPr>
              <w:t xml:space="preserve">№ 2. Решение экспериментальных задач по теме «Металлы». </w:t>
            </w:r>
          </w:p>
          <w:p w:rsidR="00F4401A" w:rsidRPr="00025D80" w:rsidRDefault="00F4401A" w:rsidP="00357B42">
            <w:pPr>
              <w:numPr>
                <w:ilvl w:val="0"/>
                <w:numId w:val="10"/>
              </w:numPr>
              <w:ind w:left="0" w:hanging="160"/>
              <w:rPr>
                <w:rFonts w:cs="Times New Roman"/>
                <w:szCs w:val="24"/>
              </w:rPr>
            </w:pPr>
            <w:r w:rsidRPr="00025D80">
              <w:rPr>
                <w:rFonts w:cs="Times New Roman"/>
                <w:szCs w:val="24"/>
              </w:rPr>
              <w:t xml:space="preserve">Расчётные задачи: </w:t>
            </w:r>
          </w:p>
          <w:p w:rsidR="00F4401A" w:rsidRPr="00025D80" w:rsidRDefault="00F4401A" w:rsidP="00357B42">
            <w:pPr>
              <w:rPr>
                <w:rFonts w:cs="Times New Roman"/>
                <w:szCs w:val="24"/>
              </w:rPr>
            </w:pP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 </w:t>
            </w:r>
          </w:p>
        </w:tc>
        <w:tc>
          <w:tcPr>
            <w:tcW w:w="4783"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восстановительных реакций посредством составления электронного баланса этих реакций. Проводить реакции, подтверждающие характерные свойства изучаемых веществ, распознавать опытным путём ионы металлов, присутствующие в водных растворах. </w:t>
            </w:r>
          </w:p>
          <w:p w:rsidR="00F4401A" w:rsidRPr="00025D80" w:rsidRDefault="00F4401A" w:rsidP="00357B42">
            <w:pPr>
              <w:rPr>
                <w:rFonts w:cs="Times New Roman"/>
                <w:szCs w:val="24"/>
              </w:rPr>
            </w:pPr>
            <w:r w:rsidRPr="00025D80">
              <w:rPr>
                <w:rFonts w:cs="Times New Roman"/>
                <w:szCs w:val="24"/>
              </w:rPr>
              <w:t xml:space="preserve">Использовать естественно-научные методы познания – проведение, наблюдение и описание химического эксперимента (демонстрационные и лабораторные опыты, практические работы). </w:t>
            </w:r>
          </w:p>
          <w:p w:rsidR="00F4401A" w:rsidRPr="00025D80" w:rsidRDefault="00F4401A" w:rsidP="00357B42">
            <w:pPr>
              <w:rPr>
                <w:rFonts w:cs="Times New Roman"/>
                <w:szCs w:val="24"/>
              </w:rPr>
            </w:pPr>
            <w:r w:rsidRPr="00025D80">
              <w:rPr>
                <w:rFonts w:cs="Times New Roman"/>
                <w:szCs w:val="24"/>
              </w:rPr>
              <w:t xml:space="preserve">Представлять результаты химического эксперимента в форме записи уравнений соответствующих реакций и делать выводы на их основе. </w:t>
            </w:r>
          </w:p>
          <w:p w:rsidR="00F4401A" w:rsidRPr="00025D80" w:rsidRDefault="00F4401A" w:rsidP="00357B42">
            <w:pPr>
              <w:rPr>
                <w:rFonts w:cs="Times New Roman"/>
                <w:szCs w:val="24"/>
              </w:rPr>
            </w:pPr>
            <w:r w:rsidRPr="00025D80">
              <w:rPr>
                <w:rFonts w:cs="Times New Roman"/>
                <w:szCs w:val="24"/>
              </w:rPr>
              <w:t xml:space="preserve">Следовать правилам пользования химической посудой и лабораторным оборудованием. Проводить вычисления  по уравнениям химических реакций. Самостоятельно планировать и осуществлять свою познавательную </w:t>
            </w:r>
            <w:r w:rsidR="00580659" w:rsidRPr="00025D80">
              <w:rPr>
                <w:rFonts w:cs="Times New Roman"/>
                <w:szCs w:val="24"/>
              </w:rPr>
              <w:t>деятельность; принимать активное участие в групповой учебной деятельности</w:t>
            </w:r>
          </w:p>
        </w:tc>
      </w:tr>
    </w:tbl>
    <w:p w:rsidR="00F4401A" w:rsidRPr="00025D80" w:rsidRDefault="00F4401A" w:rsidP="00357B42">
      <w:pPr>
        <w:rPr>
          <w:rFonts w:cs="Times New Roman"/>
          <w:szCs w:val="24"/>
        </w:rPr>
      </w:pPr>
    </w:p>
    <w:tbl>
      <w:tblPr>
        <w:tblW w:w="14846" w:type="dxa"/>
        <w:tblInd w:w="4" w:type="dxa"/>
        <w:tblCellMar>
          <w:top w:w="10" w:type="dxa"/>
          <w:left w:w="69" w:type="dxa"/>
          <w:right w:w="3" w:type="dxa"/>
        </w:tblCellMar>
        <w:tblLook w:val="04A0" w:firstRow="1" w:lastRow="0" w:firstColumn="1" w:lastColumn="0" w:noHBand="0" w:noVBand="1"/>
      </w:tblPr>
      <w:tblGrid>
        <w:gridCol w:w="865"/>
        <w:gridCol w:w="2672"/>
        <w:gridCol w:w="1621"/>
        <w:gridCol w:w="4905"/>
        <w:gridCol w:w="4783"/>
      </w:tblGrid>
      <w:tr w:rsidR="00F4401A" w:rsidRPr="00025D80" w:rsidTr="00580659">
        <w:trPr>
          <w:trHeight w:val="8407"/>
        </w:trPr>
        <w:tc>
          <w:tcPr>
            <w:tcW w:w="86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jc w:val="center"/>
              <w:rPr>
                <w:rFonts w:cs="Times New Roman"/>
                <w:szCs w:val="24"/>
              </w:rPr>
            </w:pPr>
            <w:r w:rsidRPr="00025D80">
              <w:rPr>
                <w:rFonts w:cs="Times New Roman"/>
                <w:szCs w:val="24"/>
              </w:rPr>
              <w:t xml:space="preserve">2.2 </w:t>
            </w:r>
          </w:p>
        </w:tc>
        <w:tc>
          <w:tcPr>
            <w:tcW w:w="2672"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Неметаллы </w:t>
            </w:r>
          </w:p>
        </w:tc>
        <w:tc>
          <w:tcPr>
            <w:tcW w:w="1621"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025D80" w:rsidP="00357B42">
            <w:pPr>
              <w:jc w:val="center"/>
              <w:rPr>
                <w:rFonts w:cs="Times New Roman"/>
                <w:szCs w:val="24"/>
              </w:rPr>
            </w:pPr>
            <w:r w:rsidRPr="00025D80">
              <w:rPr>
                <w:rFonts w:cs="Times New Roman"/>
                <w:szCs w:val="24"/>
              </w:rPr>
              <w:t>8/4</w:t>
            </w:r>
          </w:p>
        </w:tc>
        <w:tc>
          <w:tcPr>
            <w:tcW w:w="490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Химические свойства важнейших неметаллов (галогенов, серы, азота, фосфора, углерода и кремния). </w:t>
            </w:r>
          </w:p>
          <w:p w:rsidR="00F4401A" w:rsidRPr="00025D80" w:rsidRDefault="00F4401A" w:rsidP="00357B42">
            <w:pPr>
              <w:rPr>
                <w:rFonts w:cs="Times New Roman"/>
                <w:szCs w:val="24"/>
              </w:rPr>
            </w:pPr>
            <w:r w:rsidRPr="00025D80">
              <w:rPr>
                <w:rFonts w:cs="Times New Roman"/>
                <w:szCs w:val="24"/>
              </w:rPr>
              <w:t xml:space="preserve">Оксиды неметаллов. </w:t>
            </w:r>
          </w:p>
          <w:p w:rsidR="00F4401A" w:rsidRPr="00025D80" w:rsidRDefault="00F4401A" w:rsidP="00357B42">
            <w:pPr>
              <w:rPr>
                <w:rFonts w:cs="Times New Roman"/>
                <w:szCs w:val="24"/>
              </w:rPr>
            </w:pPr>
            <w:r w:rsidRPr="00025D80">
              <w:rPr>
                <w:rFonts w:cs="Times New Roman"/>
                <w:szCs w:val="24"/>
              </w:rPr>
              <w:t>Кислородсодержащие кислоты. Водородные соединения  неметаллов.</w:t>
            </w:r>
            <w:r w:rsidRPr="00025D80">
              <w:rPr>
                <w:rFonts w:cs="Times New Roman"/>
                <w:b/>
                <w:szCs w:val="24"/>
              </w:rPr>
              <w:t xml:space="preserve"> </w:t>
            </w:r>
          </w:p>
          <w:p w:rsidR="00F4401A" w:rsidRPr="00025D80" w:rsidRDefault="00F4401A" w:rsidP="00357B42">
            <w:pPr>
              <w:ind w:firstLine="16"/>
              <w:rPr>
                <w:rFonts w:cs="Times New Roman"/>
                <w:szCs w:val="24"/>
              </w:rPr>
            </w:pPr>
            <w:r w:rsidRPr="00025D80">
              <w:rPr>
                <w:rFonts w:cs="Times New Roman"/>
                <w:b/>
                <w:szCs w:val="24"/>
              </w:rPr>
              <w:t xml:space="preserve">Экспериментальные методы изучения веществ </w:t>
            </w:r>
            <w:r w:rsidRPr="00025D80">
              <w:rPr>
                <w:rFonts w:eastAsia="Calibri" w:cs="Times New Roman"/>
                <w:b/>
                <w:szCs w:val="24"/>
              </w:rPr>
              <w:t xml:space="preserve"> </w:t>
            </w:r>
            <w:r w:rsidRPr="00025D80">
              <w:rPr>
                <w:rFonts w:cs="Times New Roman"/>
                <w:b/>
                <w:szCs w:val="24"/>
              </w:rPr>
              <w:t>и их превращений</w:t>
            </w:r>
            <w:r w:rsidRPr="00025D80">
              <w:rPr>
                <w:rFonts w:cs="Times New Roman"/>
                <w:b/>
                <w:i/>
                <w:szCs w:val="24"/>
              </w:rPr>
              <w:t xml:space="preserve">: </w:t>
            </w: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Демонстрации: </w:t>
            </w:r>
          </w:p>
          <w:p w:rsidR="00F4401A" w:rsidRPr="00025D80" w:rsidRDefault="00F4401A" w:rsidP="00357B42">
            <w:pPr>
              <w:numPr>
                <w:ilvl w:val="0"/>
                <w:numId w:val="11"/>
              </w:numPr>
              <w:ind w:left="0" w:firstLine="8"/>
              <w:rPr>
                <w:rFonts w:cs="Times New Roman"/>
                <w:szCs w:val="24"/>
              </w:rPr>
            </w:pPr>
            <w:r w:rsidRPr="00025D80">
              <w:rPr>
                <w:rFonts w:cs="Times New Roman"/>
                <w:szCs w:val="24"/>
              </w:rPr>
              <w:t xml:space="preserve">образцы неметаллов;  </w:t>
            </w:r>
          </w:p>
          <w:p w:rsidR="00F4401A" w:rsidRPr="00025D80" w:rsidRDefault="00F4401A" w:rsidP="00357B42">
            <w:pPr>
              <w:numPr>
                <w:ilvl w:val="0"/>
                <w:numId w:val="11"/>
              </w:numPr>
              <w:ind w:left="0" w:firstLine="8"/>
              <w:rPr>
                <w:rFonts w:cs="Times New Roman"/>
                <w:szCs w:val="24"/>
              </w:rPr>
            </w:pPr>
            <w:r w:rsidRPr="00025D80">
              <w:rPr>
                <w:rFonts w:cs="Times New Roman"/>
                <w:szCs w:val="24"/>
              </w:rPr>
              <w:t xml:space="preserve">взаимодействие меди с азотной кислотой различной концентрации. </w:t>
            </w: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Лабораторные опыты: </w:t>
            </w:r>
          </w:p>
          <w:p w:rsidR="00F4401A" w:rsidRPr="00025D80" w:rsidRDefault="00F4401A" w:rsidP="00357B42">
            <w:pPr>
              <w:numPr>
                <w:ilvl w:val="0"/>
                <w:numId w:val="11"/>
              </w:numPr>
              <w:ind w:left="0" w:firstLine="8"/>
              <w:rPr>
                <w:rFonts w:cs="Times New Roman"/>
                <w:szCs w:val="24"/>
              </w:rPr>
            </w:pPr>
            <w:r w:rsidRPr="00025D80">
              <w:rPr>
                <w:rFonts w:cs="Times New Roman"/>
                <w:szCs w:val="24"/>
              </w:rPr>
              <w:t xml:space="preserve">качественные реакции на анионы и катион аммония. </w:t>
            </w:r>
          </w:p>
        </w:tc>
        <w:tc>
          <w:tcPr>
            <w:tcW w:w="4783"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Раскрывать смысл изучаемых понятий (выделять их характерные признаки) и применять эти понятия при описании состава и строения веществ, для объяснения отдельных фактов и явлений. </w:t>
            </w:r>
          </w:p>
          <w:p w:rsidR="00F4401A" w:rsidRPr="00025D80" w:rsidRDefault="00F4401A" w:rsidP="00357B42">
            <w:pPr>
              <w:rPr>
                <w:rFonts w:cs="Times New Roman"/>
                <w:szCs w:val="24"/>
              </w:rPr>
            </w:pPr>
            <w:r w:rsidRPr="00025D80">
              <w:rPr>
                <w:rFonts w:cs="Times New Roman"/>
                <w:szCs w:val="24"/>
              </w:rPr>
              <w:t xml:space="preserve">Объяснять общие закономерности  в изменении свойств неметаллов и их соединений с учётом строения их атомов и положения  в Периодической системе химических элементов  Д. И. Менделеева.  </w:t>
            </w:r>
          </w:p>
          <w:p w:rsidR="00F4401A" w:rsidRPr="00025D80" w:rsidRDefault="00F4401A" w:rsidP="00357B42">
            <w:pPr>
              <w:rPr>
                <w:rFonts w:cs="Times New Roman"/>
                <w:szCs w:val="24"/>
              </w:rPr>
            </w:pPr>
            <w:r w:rsidRPr="00025D80">
              <w:rPr>
                <w:rFonts w:cs="Times New Roman"/>
                <w:szCs w:val="24"/>
              </w:rPr>
              <w:t xml:space="preserve">Характеризовать (описывать) общие химические свойства неметаллов, их важнейших соединений, подтверждая это описание примерами уравнений соответствующих химических реакций. </w:t>
            </w:r>
          </w:p>
          <w:p w:rsidR="00F4401A" w:rsidRPr="00025D80" w:rsidRDefault="00F4401A" w:rsidP="00357B42">
            <w:pPr>
              <w:rPr>
                <w:rFonts w:cs="Times New Roman"/>
                <w:szCs w:val="24"/>
              </w:rPr>
            </w:pPr>
            <w:r w:rsidRPr="00025D80">
              <w:rPr>
                <w:rFonts w:cs="Times New Roman"/>
                <w:szCs w:val="24"/>
              </w:rPr>
              <w:t xml:space="preserve">Характеризовать влияние неметаллов и их соединений на живые организмы; описывать применение  в различных областях практической деятельности человека. </w:t>
            </w:r>
          </w:p>
        </w:tc>
      </w:tr>
    </w:tbl>
    <w:p w:rsidR="00F4401A" w:rsidRPr="00025D80" w:rsidRDefault="00F4401A" w:rsidP="00357B42">
      <w:pPr>
        <w:rPr>
          <w:rFonts w:cs="Times New Roman"/>
          <w:szCs w:val="24"/>
        </w:rPr>
      </w:pPr>
    </w:p>
    <w:tbl>
      <w:tblPr>
        <w:tblW w:w="14846" w:type="dxa"/>
        <w:tblInd w:w="4" w:type="dxa"/>
        <w:tblCellMar>
          <w:top w:w="3" w:type="dxa"/>
          <w:left w:w="69" w:type="dxa"/>
          <w:right w:w="88" w:type="dxa"/>
        </w:tblCellMar>
        <w:tblLook w:val="04A0" w:firstRow="1" w:lastRow="0" w:firstColumn="1" w:lastColumn="0" w:noHBand="0" w:noVBand="1"/>
      </w:tblPr>
      <w:tblGrid>
        <w:gridCol w:w="865"/>
        <w:gridCol w:w="2672"/>
        <w:gridCol w:w="1621"/>
        <w:gridCol w:w="4905"/>
        <w:gridCol w:w="4783"/>
      </w:tblGrid>
      <w:tr w:rsidR="00F4401A" w:rsidRPr="00025D80" w:rsidTr="00357B42">
        <w:trPr>
          <w:trHeight w:val="4193"/>
        </w:trPr>
        <w:tc>
          <w:tcPr>
            <w:tcW w:w="864"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2672"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1621"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490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numPr>
                <w:ilvl w:val="0"/>
                <w:numId w:val="12"/>
              </w:numPr>
              <w:ind w:left="0" w:hanging="160"/>
              <w:rPr>
                <w:rFonts w:cs="Times New Roman"/>
                <w:szCs w:val="24"/>
              </w:rPr>
            </w:pPr>
            <w:r w:rsidRPr="00025D80">
              <w:rPr>
                <w:rFonts w:cs="Times New Roman"/>
                <w:szCs w:val="24"/>
              </w:rPr>
              <w:t xml:space="preserve">Практические работы: </w:t>
            </w:r>
          </w:p>
          <w:p w:rsidR="00F4401A" w:rsidRPr="00025D80" w:rsidRDefault="00F4401A" w:rsidP="00357B42">
            <w:pPr>
              <w:rPr>
                <w:rFonts w:cs="Times New Roman"/>
                <w:szCs w:val="24"/>
              </w:rPr>
            </w:pPr>
            <w:r w:rsidRPr="00025D80">
              <w:rPr>
                <w:rFonts w:cs="Times New Roman"/>
                <w:szCs w:val="24"/>
              </w:rPr>
              <w:t xml:space="preserve">№ 3. Решение экспериментальных задач по теме «Неметаллы». </w:t>
            </w:r>
          </w:p>
          <w:p w:rsidR="00F4401A" w:rsidRPr="00025D80" w:rsidRDefault="00F4401A" w:rsidP="00357B42">
            <w:pPr>
              <w:numPr>
                <w:ilvl w:val="0"/>
                <w:numId w:val="12"/>
              </w:numPr>
              <w:ind w:left="0" w:hanging="160"/>
              <w:rPr>
                <w:rFonts w:cs="Times New Roman"/>
                <w:szCs w:val="24"/>
              </w:rPr>
            </w:pPr>
            <w:r w:rsidRPr="00025D80">
              <w:rPr>
                <w:rFonts w:cs="Times New Roman"/>
                <w:szCs w:val="24"/>
              </w:rPr>
              <w:t xml:space="preserve">Расчётные задачи: </w:t>
            </w:r>
          </w:p>
          <w:p w:rsidR="00F4401A" w:rsidRPr="00025D80" w:rsidRDefault="00F4401A" w:rsidP="00357B42">
            <w:pPr>
              <w:rPr>
                <w:rFonts w:cs="Times New Roman"/>
                <w:szCs w:val="24"/>
              </w:rPr>
            </w:pPr>
            <w:r w:rsidRPr="00025D80">
              <w:rPr>
                <w:rFonts w:eastAsia="Segoe UI Symbol" w:cs="Times New Roman"/>
                <w:szCs w:val="24"/>
              </w:rPr>
              <w:t></w:t>
            </w:r>
            <w:r w:rsidRPr="00025D80">
              <w:rPr>
                <w:rFonts w:eastAsia="Arial" w:cs="Times New Roman"/>
                <w:szCs w:val="24"/>
              </w:rPr>
              <w:t xml:space="preserve"> </w:t>
            </w:r>
            <w:r w:rsidRPr="00025D80">
              <w:rPr>
                <w:rFonts w:cs="Times New Roman"/>
                <w:szCs w:val="24"/>
              </w:rPr>
              <w:t xml:space="preserve"> расчеты массы вещества  или объема газов по известному количеству вещества, массе или объему одного из участвующих  в реакции веществ; расчеты массы (объема, количества вещества) продуктов реакции, если одно  из веществ имеет примеси </w:t>
            </w:r>
          </w:p>
        </w:tc>
        <w:tc>
          <w:tcPr>
            <w:tcW w:w="478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Подтверждать существование генетической связи между неорганическими веществами  с помощью уравнений соответствующих химических реакций. </w:t>
            </w:r>
          </w:p>
          <w:p w:rsidR="00F4401A" w:rsidRPr="00025D80" w:rsidRDefault="00F4401A" w:rsidP="00357B42">
            <w:pPr>
              <w:rPr>
                <w:rFonts w:cs="Times New Roman"/>
                <w:szCs w:val="24"/>
              </w:rPr>
            </w:pPr>
            <w:r w:rsidRPr="00025D80">
              <w:rPr>
                <w:rFonts w:cs="Times New Roman"/>
                <w:szCs w:val="24"/>
              </w:rPr>
              <w:t xml:space="preserve">Раскрывать сущность </w:t>
            </w:r>
            <w:proofErr w:type="spellStart"/>
            <w:r w:rsidRPr="00025D80">
              <w:rPr>
                <w:rFonts w:cs="Times New Roman"/>
                <w:szCs w:val="24"/>
              </w:rPr>
              <w:t>окислительновосстановительных</w:t>
            </w:r>
            <w:proofErr w:type="spellEnd"/>
            <w:r w:rsidRPr="00025D80">
              <w:rPr>
                <w:rFonts w:cs="Times New Roman"/>
                <w:szCs w:val="24"/>
              </w:rPr>
              <w:t xml:space="preserve"> реакций посредством составления электронного баланса этих реакций. Проводить реакции, подтверждающие характерные свойства изучаемых веществ, распознавать опытным путём анионы, присутствующие в водных растворах. </w:t>
            </w:r>
          </w:p>
          <w:p w:rsidR="00F4401A" w:rsidRPr="00025D80" w:rsidRDefault="00F4401A" w:rsidP="00357B42">
            <w:pPr>
              <w:rPr>
                <w:rFonts w:cs="Times New Roman"/>
                <w:szCs w:val="24"/>
              </w:rPr>
            </w:pPr>
            <w:r w:rsidRPr="00025D80">
              <w:rPr>
                <w:rFonts w:cs="Times New Roman"/>
                <w:szCs w:val="24"/>
              </w:rPr>
              <w:t xml:space="preserve">Использовать естественно-научные методы познания – проведение, наблюдение и описание химического эксперимента (демонстрационные и лабораторные опыты, практические работы). </w:t>
            </w:r>
          </w:p>
          <w:p w:rsidR="00F4401A" w:rsidRPr="00025D80" w:rsidRDefault="00F4401A" w:rsidP="00357B42">
            <w:pPr>
              <w:rPr>
                <w:rFonts w:cs="Times New Roman"/>
                <w:szCs w:val="24"/>
              </w:rPr>
            </w:pPr>
            <w:r w:rsidRPr="00025D80">
              <w:rPr>
                <w:rFonts w:cs="Times New Roman"/>
                <w:szCs w:val="24"/>
              </w:rPr>
              <w:t xml:space="preserve">Представлять результаты химического эксперимента в форме записи уравнений соответствующих реакций и делать выводы на их основе. </w:t>
            </w:r>
            <w:r w:rsidR="00580659" w:rsidRPr="00025D80">
              <w:rPr>
                <w:rFonts w:cs="Times New Roman"/>
                <w:szCs w:val="24"/>
              </w:rPr>
              <w:t>Следовать правилам пользования химической посудой и лабораторным оборудованием. Проводить вычисления  по уравнениям химических реакций. Самостоятельно планировать и осуществлять свою познавательную деятельность; принимать активное участие в групповой учебной деятельности</w:t>
            </w:r>
          </w:p>
        </w:tc>
      </w:tr>
      <w:tr w:rsidR="00F4401A" w:rsidRPr="00025D80" w:rsidTr="00357B42">
        <w:trPr>
          <w:trHeight w:val="5208"/>
        </w:trPr>
        <w:tc>
          <w:tcPr>
            <w:tcW w:w="864"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jc w:val="center"/>
              <w:rPr>
                <w:rFonts w:cs="Times New Roman"/>
                <w:szCs w:val="24"/>
              </w:rPr>
            </w:pPr>
            <w:r w:rsidRPr="00025D80">
              <w:rPr>
                <w:rFonts w:cs="Times New Roman"/>
                <w:szCs w:val="24"/>
              </w:rPr>
              <w:t xml:space="preserve">2.3 </w:t>
            </w:r>
          </w:p>
        </w:tc>
        <w:tc>
          <w:tcPr>
            <w:tcW w:w="2672"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Связь неорганических и органических веществ </w:t>
            </w:r>
          </w:p>
        </w:tc>
        <w:tc>
          <w:tcPr>
            <w:tcW w:w="1621"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jc w:val="center"/>
              <w:rPr>
                <w:rFonts w:cs="Times New Roman"/>
                <w:szCs w:val="24"/>
                <w:lang w:val="en-US"/>
              </w:rPr>
            </w:pPr>
            <w:r w:rsidRPr="00025D80">
              <w:rPr>
                <w:rFonts w:cs="Times New Roman"/>
                <w:szCs w:val="24"/>
              </w:rPr>
              <w:t xml:space="preserve">2 </w:t>
            </w:r>
            <w:r w:rsidR="00025D80" w:rsidRPr="00025D80">
              <w:rPr>
                <w:rFonts w:cs="Times New Roman"/>
                <w:szCs w:val="24"/>
                <w:lang w:val="en-US"/>
              </w:rPr>
              <w:t>/1</w:t>
            </w:r>
          </w:p>
        </w:tc>
        <w:tc>
          <w:tcPr>
            <w:tcW w:w="490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Неорганические и органические кислоты. Неорганические и органические основания. Амфотерные неорганические и органические соединения. Генетическая связь неорганических и органических веществ </w:t>
            </w:r>
          </w:p>
        </w:tc>
        <w:tc>
          <w:tcPr>
            <w:tcW w:w="0" w:type="auto"/>
            <w:vMerge/>
            <w:tcBorders>
              <w:top w:val="nil"/>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r>
    </w:tbl>
    <w:p w:rsidR="00F4401A" w:rsidRPr="00025D80" w:rsidRDefault="00F4401A" w:rsidP="00357B42">
      <w:pPr>
        <w:rPr>
          <w:rFonts w:cs="Times New Roman"/>
          <w:szCs w:val="24"/>
        </w:rPr>
      </w:pPr>
    </w:p>
    <w:tbl>
      <w:tblPr>
        <w:tblW w:w="14846" w:type="dxa"/>
        <w:tblInd w:w="4" w:type="dxa"/>
        <w:tblCellMar>
          <w:top w:w="3" w:type="dxa"/>
          <w:left w:w="86" w:type="dxa"/>
          <w:right w:w="32" w:type="dxa"/>
        </w:tblCellMar>
        <w:tblLook w:val="04A0" w:firstRow="1" w:lastRow="0" w:firstColumn="1" w:lastColumn="0" w:noHBand="0" w:noVBand="1"/>
      </w:tblPr>
      <w:tblGrid>
        <w:gridCol w:w="864"/>
        <w:gridCol w:w="2673"/>
        <w:gridCol w:w="1621"/>
        <w:gridCol w:w="4905"/>
        <w:gridCol w:w="4783"/>
      </w:tblGrid>
      <w:tr w:rsidR="00F4401A" w:rsidRPr="00025D80" w:rsidTr="00357B42">
        <w:trPr>
          <w:trHeight w:val="360"/>
        </w:trPr>
        <w:tc>
          <w:tcPr>
            <w:tcW w:w="3537"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Итого по разделу </w:t>
            </w:r>
          </w:p>
        </w:tc>
        <w:tc>
          <w:tcPr>
            <w:tcW w:w="1621"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025D80" w:rsidP="00357B42">
            <w:pPr>
              <w:jc w:val="center"/>
              <w:rPr>
                <w:rFonts w:cs="Times New Roman"/>
                <w:szCs w:val="24"/>
              </w:rPr>
            </w:pPr>
            <w:r w:rsidRPr="00025D80">
              <w:rPr>
                <w:rFonts w:cs="Times New Roman"/>
                <w:szCs w:val="24"/>
              </w:rPr>
              <w:t>16/8</w:t>
            </w:r>
          </w:p>
        </w:tc>
        <w:tc>
          <w:tcPr>
            <w:tcW w:w="490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 </w:t>
            </w:r>
          </w:p>
        </w:tc>
        <w:tc>
          <w:tcPr>
            <w:tcW w:w="4783"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 </w:t>
            </w:r>
          </w:p>
        </w:tc>
      </w:tr>
      <w:tr w:rsidR="00F4401A" w:rsidRPr="00025D80" w:rsidTr="00357B42">
        <w:trPr>
          <w:trHeight w:val="353"/>
        </w:trPr>
        <w:tc>
          <w:tcPr>
            <w:tcW w:w="14846" w:type="dxa"/>
            <w:gridSpan w:val="5"/>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b/>
                <w:szCs w:val="24"/>
              </w:rPr>
              <w:t xml:space="preserve">Раздел 3. Химия и жизнь </w:t>
            </w:r>
          </w:p>
        </w:tc>
      </w:tr>
      <w:tr w:rsidR="00F4401A" w:rsidRPr="00025D80" w:rsidTr="00580659">
        <w:trPr>
          <w:trHeight w:val="5230"/>
        </w:trPr>
        <w:tc>
          <w:tcPr>
            <w:tcW w:w="864"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jc w:val="center"/>
              <w:rPr>
                <w:rFonts w:cs="Times New Roman"/>
                <w:szCs w:val="24"/>
              </w:rPr>
            </w:pPr>
            <w:r w:rsidRPr="00025D80">
              <w:rPr>
                <w:rFonts w:cs="Times New Roman"/>
                <w:szCs w:val="24"/>
              </w:rPr>
              <w:t xml:space="preserve">3.1. </w:t>
            </w:r>
          </w:p>
        </w:tc>
        <w:tc>
          <w:tcPr>
            <w:tcW w:w="2673"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Химия и жизнь </w:t>
            </w:r>
          </w:p>
        </w:tc>
        <w:tc>
          <w:tcPr>
            <w:tcW w:w="1621"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025D80" w:rsidP="00357B42">
            <w:pPr>
              <w:jc w:val="center"/>
              <w:rPr>
                <w:rFonts w:cs="Times New Roman"/>
                <w:szCs w:val="24"/>
              </w:rPr>
            </w:pPr>
            <w:r w:rsidRPr="00025D80">
              <w:rPr>
                <w:rFonts w:cs="Times New Roman"/>
                <w:szCs w:val="24"/>
              </w:rPr>
              <w:t>3</w:t>
            </w:r>
            <w:r w:rsidR="00DE7D3A">
              <w:rPr>
                <w:rFonts w:cs="Times New Roman"/>
                <w:szCs w:val="24"/>
                <w:lang w:val="en-US"/>
              </w:rPr>
              <w:t>/</w:t>
            </w:r>
            <w:r w:rsidRPr="00025D80">
              <w:rPr>
                <w:rFonts w:cs="Times New Roman"/>
                <w:szCs w:val="24"/>
              </w:rPr>
              <w:t>1</w:t>
            </w:r>
          </w:p>
        </w:tc>
        <w:tc>
          <w:tcPr>
            <w:tcW w:w="490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Роль химии в обеспечении экологической, энергетической и пищевой безопасности, развитии медицины.</w:t>
            </w:r>
            <w:r w:rsidRPr="00025D80">
              <w:rPr>
                <w:rFonts w:cs="Times New Roman"/>
                <w:i/>
                <w:szCs w:val="24"/>
              </w:rPr>
              <w:t xml:space="preserve"> </w:t>
            </w:r>
            <w:r w:rsidRPr="00025D80">
              <w:rPr>
                <w:rFonts w:cs="Times New Roman"/>
                <w:szCs w:val="24"/>
              </w:rPr>
              <w:t xml:space="preserve">Понятие о научных методах познания веществ и химических реакций.  </w:t>
            </w:r>
          </w:p>
          <w:p w:rsidR="00F4401A" w:rsidRPr="00025D80" w:rsidRDefault="00F4401A" w:rsidP="00357B42">
            <w:pPr>
              <w:rPr>
                <w:rFonts w:cs="Times New Roman"/>
                <w:szCs w:val="24"/>
              </w:rPr>
            </w:pPr>
            <w:r w:rsidRPr="00025D80">
              <w:rPr>
                <w:rFonts w:cs="Times New Roman"/>
                <w:szCs w:val="24"/>
              </w:rPr>
              <w:t xml:space="preserve">Представления об общих научных принципах промышленного получения важнейших веществ (на примерах производства аммиака, серной кислоты, метанола). </w:t>
            </w:r>
          </w:p>
          <w:p w:rsidR="00F4401A" w:rsidRPr="00025D80" w:rsidRDefault="00F4401A" w:rsidP="00357B42">
            <w:pPr>
              <w:rPr>
                <w:rFonts w:cs="Times New Roman"/>
                <w:szCs w:val="24"/>
              </w:rPr>
            </w:pPr>
            <w:r w:rsidRPr="00025D80">
              <w:rPr>
                <w:rFonts w:cs="Times New Roman"/>
                <w:szCs w:val="24"/>
              </w:rPr>
              <w:t xml:space="preserve">Человек в мире веществ, материалов и химических реакций: химия и здоровье человека; правила использования лекарственных </w:t>
            </w:r>
          </w:p>
        </w:tc>
        <w:tc>
          <w:tcPr>
            <w:tcW w:w="4783"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Раскрывать роль химии в решении энергетических, сырьевых и экологических проблем человечества, описывать основные направления развития химической науки и технологии. </w:t>
            </w:r>
          </w:p>
          <w:p w:rsidR="00F4401A" w:rsidRPr="00025D80" w:rsidRDefault="00F4401A" w:rsidP="00357B42">
            <w:pPr>
              <w:rPr>
                <w:rFonts w:cs="Times New Roman"/>
                <w:szCs w:val="24"/>
              </w:rPr>
            </w:pPr>
            <w:r w:rsidRPr="00025D80">
              <w:rPr>
                <w:rFonts w:cs="Times New Roman"/>
                <w:szCs w:val="24"/>
              </w:rPr>
              <w:t xml:space="preserve">Применять правила безопасного обращения с веществами, используемыми в повседневной жизни, правила поведения в целях сбережения здоровья и окружающей природной среды; понимать вред (опасность) воздействия на живые организмы определенных веществ смысл показателя ПДК, пояснять  </w:t>
            </w:r>
          </w:p>
        </w:tc>
      </w:tr>
      <w:tr w:rsidR="00F4401A" w:rsidRPr="00025D80" w:rsidTr="00580659">
        <w:trPr>
          <w:trHeight w:val="7312"/>
        </w:trPr>
        <w:tc>
          <w:tcPr>
            <w:tcW w:w="864"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2673"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1621"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p>
        </w:tc>
        <w:tc>
          <w:tcPr>
            <w:tcW w:w="490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препаратов; правила безопасного использования препаратов бытовой химии в повседневной жизни. Бытовая химическая грамотность </w:t>
            </w:r>
          </w:p>
          <w:p w:rsidR="00F4401A" w:rsidRPr="00025D80" w:rsidRDefault="00F4401A" w:rsidP="00357B42">
            <w:pPr>
              <w:rPr>
                <w:rFonts w:cs="Times New Roman"/>
                <w:szCs w:val="24"/>
              </w:rPr>
            </w:pPr>
            <w:r w:rsidRPr="00025D80">
              <w:rPr>
                <w:rFonts w:cs="Times New Roman"/>
                <w:szCs w:val="24"/>
              </w:rPr>
              <w:t xml:space="preserve"> </w:t>
            </w:r>
          </w:p>
        </w:tc>
        <w:tc>
          <w:tcPr>
            <w:tcW w:w="4783"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на примерах способы уменьшения и предотвращения их вредного воздействия. </w:t>
            </w:r>
          </w:p>
          <w:p w:rsidR="00F4401A" w:rsidRPr="00025D80" w:rsidRDefault="00F4401A" w:rsidP="00357B42">
            <w:pPr>
              <w:rPr>
                <w:rFonts w:cs="Times New Roman"/>
                <w:szCs w:val="24"/>
              </w:rPr>
            </w:pPr>
            <w:r w:rsidRPr="00025D80">
              <w:rPr>
                <w:rFonts w:cs="Times New Roman"/>
                <w:szCs w:val="24"/>
              </w:rPr>
              <w:t xml:space="preserve">Анализировать и критически оценивать информацию, связанную  с химическими процессами и их влиянием на состояние окружающей среды. </w:t>
            </w:r>
          </w:p>
          <w:p w:rsidR="00F4401A" w:rsidRPr="00025D80" w:rsidRDefault="00F4401A" w:rsidP="00357B42">
            <w:pPr>
              <w:rPr>
                <w:rFonts w:cs="Times New Roman"/>
                <w:szCs w:val="24"/>
              </w:rPr>
            </w:pPr>
            <w:r w:rsidRPr="00025D80">
              <w:rPr>
                <w:rFonts w:cs="Times New Roman"/>
                <w:szCs w:val="24"/>
              </w:rPr>
              <w:t xml:space="preserve">Использовать полученные знания и представления о сферах деятельности, связанных с наукой и современными технологиями, как основу для ориентации в выборе своей будущей профессиональной деятельности. </w:t>
            </w:r>
          </w:p>
          <w:p w:rsidR="00F4401A" w:rsidRPr="00025D80" w:rsidRDefault="00F4401A" w:rsidP="00357B42">
            <w:pPr>
              <w:rPr>
                <w:rFonts w:cs="Times New Roman"/>
                <w:szCs w:val="24"/>
              </w:rPr>
            </w:pPr>
            <w:r w:rsidRPr="00025D80">
              <w:rPr>
                <w:rFonts w:cs="Times New Roman"/>
                <w:szCs w:val="24"/>
              </w:rPr>
              <w:t xml:space="preserve">Принимать участие в обсуждении проблем химической и экологической направленности, высказывать собственную позицию по проблеме и предлагать возможные пути её решения </w:t>
            </w:r>
          </w:p>
        </w:tc>
      </w:tr>
      <w:tr w:rsidR="00F4401A" w:rsidRPr="00025D80" w:rsidTr="00357B42">
        <w:trPr>
          <w:trHeight w:val="360"/>
        </w:trPr>
        <w:tc>
          <w:tcPr>
            <w:tcW w:w="3537"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Итого по разделу </w:t>
            </w:r>
          </w:p>
        </w:tc>
        <w:tc>
          <w:tcPr>
            <w:tcW w:w="1621"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025D80" w:rsidP="00357B42">
            <w:pPr>
              <w:jc w:val="center"/>
              <w:rPr>
                <w:rFonts w:cs="Times New Roman"/>
                <w:szCs w:val="24"/>
              </w:rPr>
            </w:pPr>
            <w:r w:rsidRPr="00025D80">
              <w:rPr>
                <w:rFonts w:cs="Times New Roman"/>
                <w:szCs w:val="24"/>
              </w:rPr>
              <w:t>3</w:t>
            </w:r>
          </w:p>
        </w:tc>
        <w:tc>
          <w:tcPr>
            <w:tcW w:w="490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 </w:t>
            </w:r>
          </w:p>
        </w:tc>
        <w:tc>
          <w:tcPr>
            <w:tcW w:w="4783"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 </w:t>
            </w:r>
          </w:p>
        </w:tc>
      </w:tr>
      <w:tr w:rsidR="00F4401A" w:rsidRPr="00025D80" w:rsidTr="00357B42">
        <w:trPr>
          <w:trHeight w:val="706"/>
        </w:trPr>
        <w:tc>
          <w:tcPr>
            <w:tcW w:w="3537" w:type="dxa"/>
            <w:gridSpan w:val="2"/>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ОБЩЕЕ КОЛИЧЕСТВО ЧАСОВ ПО ПРОГРАММЕ </w:t>
            </w:r>
          </w:p>
        </w:tc>
        <w:tc>
          <w:tcPr>
            <w:tcW w:w="1621" w:type="dxa"/>
            <w:tcBorders>
              <w:top w:val="single" w:sz="2" w:space="0" w:color="000000"/>
              <w:left w:val="single" w:sz="2" w:space="0" w:color="000000"/>
              <w:bottom w:val="single" w:sz="2" w:space="0" w:color="000000"/>
              <w:right w:val="single" w:sz="2" w:space="0" w:color="000000"/>
            </w:tcBorders>
            <w:shd w:val="clear" w:color="auto" w:fill="auto"/>
          </w:tcPr>
          <w:p w:rsidR="00F4401A" w:rsidRPr="00DE7D3A" w:rsidRDefault="00025D80" w:rsidP="00357B42">
            <w:pPr>
              <w:jc w:val="center"/>
              <w:rPr>
                <w:rFonts w:cs="Times New Roman"/>
                <w:szCs w:val="24"/>
                <w:lang w:val="en-US"/>
              </w:rPr>
            </w:pPr>
            <w:r w:rsidRPr="00025D80">
              <w:rPr>
                <w:rFonts w:cs="Times New Roman"/>
                <w:szCs w:val="24"/>
              </w:rPr>
              <w:t>33</w:t>
            </w:r>
            <w:r w:rsidR="00DE7D3A">
              <w:rPr>
                <w:rFonts w:cs="Times New Roman"/>
                <w:szCs w:val="24"/>
                <w:lang w:val="en-US"/>
              </w:rPr>
              <w:t>/16</w:t>
            </w:r>
          </w:p>
        </w:tc>
        <w:tc>
          <w:tcPr>
            <w:tcW w:w="4905"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 </w:t>
            </w:r>
          </w:p>
        </w:tc>
        <w:tc>
          <w:tcPr>
            <w:tcW w:w="4783" w:type="dxa"/>
            <w:tcBorders>
              <w:top w:val="single" w:sz="2" w:space="0" w:color="000000"/>
              <w:left w:val="single" w:sz="2" w:space="0" w:color="000000"/>
              <w:bottom w:val="single" w:sz="2" w:space="0" w:color="000000"/>
              <w:right w:val="single" w:sz="2" w:space="0" w:color="000000"/>
            </w:tcBorders>
            <w:shd w:val="clear" w:color="auto" w:fill="auto"/>
          </w:tcPr>
          <w:p w:rsidR="00F4401A" w:rsidRPr="00025D80" w:rsidRDefault="00F4401A" w:rsidP="00357B42">
            <w:pPr>
              <w:rPr>
                <w:rFonts w:cs="Times New Roman"/>
                <w:szCs w:val="24"/>
              </w:rPr>
            </w:pPr>
            <w:r w:rsidRPr="00025D80">
              <w:rPr>
                <w:rFonts w:cs="Times New Roman"/>
                <w:szCs w:val="24"/>
              </w:rPr>
              <w:t xml:space="preserve"> </w:t>
            </w:r>
          </w:p>
        </w:tc>
      </w:tr>
    </w:tbl>
    <w:p w:rsidR="00F4401A" w:rsidRPr="00025D80" w:rsidRDefault="00F4401A" w:rsidP="00357B42">
      <w:pPr>
        <w:rPr>
          <w:rFonts w:cs="Times New Roman"/>
          <w:szCs w:val="24"/>
        </w:rPr>
      </w:pPr>
      <w:r w:rsidRPr="00025D80">
        <w:rPr>
          <w:rFonts w:cs="Times New Roman"/>
          <w:szCs w:val="24"/>
        </w:rPr>
        <w:t xml:space="preserve"> </w:t>
      </w:r>
    </w:p>
    <w:p w:rsidR="00F4401A" w:rsidRPr="00355805" w:rsidRDefault="00F4401A" w:rsidP="00357B42">
      <w:pPr>
        <w:rPr>
          <w:rFonts w:eastAsia="Times New Roman" w:cs="Times New Roman"/>
          <w:sz w:val="28"/>
          <w:szCs w:val="28"/>
          <w:lang w:eastAsia="ru-RU"/>
        </w:rPr>
      </w:pPr>
    </w:p>
    <w:sectPr w:rsidR="00F4401A" w:rsidRPr="00355805" w:rsidSect="00F440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F5B"/>
    <w:multiLevelType w:val="hybridMultilevel"/>
    <w:tmpl w:val="FEFA46A8"/>
    <w:lvl w:ilvl="0" w:tplc="EA30CFB2">
      <w:start w:val="1"/>
      <w:numFmt w:val="bullet"/>
      <w:lvlText w:val=""/>
      <w:lvlJc w:val="left"/>
      <w:pPr>
        <w:ind w:left="2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66240E1A">
      <w:start w:val="1"/>
      <w:numFmt w:val="bullet"/>
      <w:lvlText w:val="o"/>
      <w:lvlJc w:val="left"/>
      <w:pPr>
        <w:ind w:left="11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F209D3A">
      <w:start w:val="1"/>
      <w:numFmt w:val="bullet"/>
      <w:lvlText w:val="▪"/>
      <w:lvlJc w:val="left"/>
      <w:pPr>
        <w:ind w:left="19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80A3E6A">
      <w:start w:val="1"/>
      <w:numFmt w:val="bullet"/>
      <w:lvlText w:val="•"/>
      <w:lvlJc w:val="left"/>
      <w:pPr>
        <w:ind w:left="26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1FABB3A">
      <w:start w:val="1"/>
      <w:numFmt w:val="bullet"/>
      <w:lvlText w:val="o"/>
      <w:lvlJc w:val="left"/>
      <w:pPr>
        <w:ind w:left="33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E5A6E2C">
      <w:start w:val="1"/>
      <w:numFmt w:val="bullet"/>
      <w:lvlText w:val="▪"/>
      <w:lvlJc w:val="left"/>
      <w:pPr>
        <w:ind w:left="40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EBC1538">
      <w:start w:val="1"/>
      <w:numFmt w:val="bullet"/>
      <w:lvlText w:val="•"/>
      <w:lvlJc w:val="left"/>
      <w:pPr>
        <w:ind w:left="47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7AE07E8">
      <w:start w:val="1"/>
      <w:numFmt w:val="bullet"/>
      <w:lvlText w:val="o"/>
      <w:lvlJc w:val="left"/>
      <w:pPr>
        <w:ind w:left="55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A5EE0A0">
      <w:start w:val="1"/>
      <w:numFmt w:val="bullet"/>
      <w:lvlText w:val="▪"/>
      <w:lvlJc w:val="left"/>
      <w:pPr>
        <w:ind w:left="62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AC4B58"/>
    <w:multiLevelType w:val="hybridMultilevel"/>
    <w:tmpl w:val="63925CF6"/>
    <w:lvl w:ilvl="0" w:tplc="BF524B32">
      <w:start w:val="1"/>
      <w:numFmt w:val="bullet"/>
      <w:lvlText w:val=""/>
      <w:lvlJc w:val="left"/>
      <w:pPr>
        <w:ind w:left="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6406060">
      <w:start w:val="1"/>
      <w:numFmt w:val="bullet"/>
      <w:lvlText w:val="o"/>
      <w:lvlJc w:val="left"/>
      <w:pPr>
        <w:ind w:left="11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656CDDA">
      <w:start w:val="1"/>
      <w:numFmt w:val="bullet"/>
      <w:lvlText w:val="▪"/>
      <w:lvlJc w:val="left"/>
      <w:pPr>
        <w:ind w:left="19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4CEDC22">
      <w:start w:val="1"/>
      <w:numFmt w:val="bullet"/>
      <w:lvlText w:val="•"/>
      <w:lvlJc w:val="left"/>
      <w:pPr>
        <w:ind w:left="26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BCA022C">
      <w:start w:val="1"/>
      <w:numFmt w:val="bullet"/>
      <w:lvlText w:val="o"/>
      <w:lvlJc w:val="left"/>
      <w:pPr>
        <w:ind w:left="33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3009D36">
      <w:start w:val="1"/>
      <w:numFmt w:val="bullet"/>
      <w:lvlText w:val="▪"/>
      <w:lvlJc w:val="left"/>
      <w:pPr>
        <w:ind w:left="40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B26DC90">
      <w:start w:val="1"/>
      <w:numFmt w:val="bullet"/>
      <w:lvlText w:val="•"/>
      <w:lvlJc w:val="left"/>
      <w:pPr>
        <w:ind w:left="47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E34F4A4">
      <w:start w:val="1"/>
      <w:numFmt w:val="bullet"/>
      <w:lvlText w:val="o"/>
      <w:lvlJc w:val="left"/>
      <w:pPr>
        <w:ind w:left="55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D78268E">
      <w:start w:val="1"/>
      <w:numFmt w:val="bullet"/>
      <w:lvlText w:val="▪"/>
      <w:lvlJc w:val="left"/>
      <w:pPr>
        <w:ind w:left="62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B657A13"/>
    <w:multiLevelType w:val="hybridMultilevel"/>
    <w:tmpl w:val="082CD81C"/>
    <w:lvl w:ilvl="0" w:tplc="4CEA3FE0">
      <w:start w:val="1"/>
      <w:numFmt w:val="bullet"/>
      <w:lvlText w:val="•"/>
      <w:lvlJc w:val="left"/>
      <w:pPr>
        <w:ind w:left="2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750E8D0">
      <w:start w:val="1"/>
      <w:numFmt w:val="bullet"/>
      <w:lvlText w:val="o"/>
      <w:lvlJc w:val="left"/>
      <w:pPr>
        <w:ind w:left="11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1EA4152">
      <w:start w:val="1"/>
      <w:numFmt w:val="bullet"/>
      <w:lvlText w:val="▪"/>
      <w:lvlJc w:val="left"/>
      <w:pPr>
        <w:ind w:left="18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23AB95E">
      <w:start w:val="1"/>
      <w:numFmt w:val="bullet"/>
      <w:lvlText w:val="•"/>
      <w:lvlJc w:val="left"/>
      <w:pPr>
        <w:ind w:left="26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23AC504">
      <w:start w:val="1"/>
      <w:numFmt w:val="bullet"/>
      <w:lvlText w:val="o"/>
      <w:lvlJc w:val="left"/>
      <w:pPr>
        <w:ind w:left="33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E445E7C">
      <w:start w:val="1"/>
      <w:numFmt w:val="bullet"/>
      <w:lvlText w:val="▪"/>
      <w:lvlJc w:val="left"/>
      <w:pPr>
        <w:ind w:left="40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6F018F0">
      <w:start w:val="1"/>
      <w:numFmt w:val="bullet"/>
      <w:lvlText w:val="•"/>
      <w:lvlJc w:val="left"/>
      <w:pPr>
        <w:ind w:left="47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C4A634C">
      <w:start w:val="1"/>
      <w:numFmt w:val="bullet"/>
      <w:lvlText w:val="o"/>
      <w:lvlJc w:val="left"/>
      <w:pPr>
        <w:ind w:left="54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4325FE0">
      <w:start w:val="1"/>
      <w:numFmt w:val="bullet"/>
      <w:lvlText w:val="▪"/>
      <w:lvlJc w:val="left"/>
      <w:pPr>
        <w:ind w:left="62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CC05A82"/>
    <w:multiLevelType w:val="hybridMultilevel"/>
    <w:tmpl w:val="06BE0042"/>
    <w:lvl w:ilvl="0" w:tplc="3DC66204">
      <w:start w:val="1"/>
      <w:numFmt w:val="bullet"/>
      <w:lvlText w:val=""/>
      <w:lvlJc w:val="left"/>
      <w:pPr>
        <w:ind w:left="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A97EBFE8">
      <w:start w:val="1"/>
      <w:numFmt w:val="bullet"/>
      <w:lvlText w:val="o"/>
      <w:lvlJc w:val="left"/>
      <w:pPr>
        <w:ind w:left="11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4FEBE02">
      <w:start w:val="1"/>
      <w:numFmt w:val="bullet"/>
      <w:lvlText w:val="▪"/>
      <w:lvlJc w:val="left"/>
      <w:pPr>
        <w:ind w:left="19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42677B6">
      <w:start w:val="1"/>
      <w:numFmt w:val="bullet"/>
      <w:lvlText w:val="•"/>
      <w:lvlJc w:val="left"/>
      <w:pPr>
        <w:ind w:left="26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292AB3C">
      <w:start w:val="1"/>
      <w:numFmt w:val="bullet"/>
      <w:lvlText w:val="o"/>
      <w:lvlJc w:val="left"/>
      <w:pPr>
        <w:ind w:left="33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B340716">
      <w:start w:val="1"/>
      <w:numFmt w:val="bullet"/>
      <w:lvlText w:val="▪"/>
      <w:lvlJc w:val="left"/>
      <w:pPr>
        <w:ind w:left="40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CAC4300">
      <w:start w:val="1"/>
      <w:numFmt w:val="bullet"/>
      <w:lvlText w:val="•"/>
      <w:lvlJc w:val="left"/>
      <w:pPr>
        <w:ind w:left="47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A5C8A6C">
      <w:start w:val="1"/>
      <w:numFmt w:val="bullet"/>
      <w:lvlText w:val="o"/>
      <w:lvlJc w:val="left"/>
      <w:pPr>
        <w:ind w:left="55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6C89ECE">
      <w:start w:val="1"/>
      <w:numFmt w:val="bullet"/>
      <w:lvlText w:val="▪"/>
      <w:lvlJc w:val="left"/>
      <w:pPr>
        <w:ind w:left="62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98541EC"/>
    <w:multiLevelType w:val="hybridMultilevel"/>
    <w:tmpl w:val="9A88BDB6"/>
    <w:lvl w:ilvl="0" w:tplc="72162828">
      <w:start w:val="1"/>
      <w:numFmt w:val="bullet"/>
      <w:lvlText w:val=""/>
      <w:lvlJc w:val="left"/>
      <w:pPr>
        <w:ind w:left="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B70A0B4">
      <w:start w:val="1"/>
      <w:numFmt w:val="bullet"/>
      <w:lvlText w:val="o"/>
      <w:lvlJc w:val="left"/>
      <w:pPr>
        <w:ind w:left="11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5E6120E">
      <w:start w:val="1"/>
      <w:numFmt w:val="bullet"/>
      <w:lvlText w:val="▪"/>
      <w:lvlJc w:val="left"/>
      <w:pPr>
        <w:ind w:left="19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0368220">
      <w:start w:val="1"/>
      <w:numFmt w:val="bullet"/>
      <w:lvlText w:val="•"/>
      <w:lvlJc w:val="left"/>
      <w:pPr>
        <w:ind w:left="26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BF6EDE8">
      <w:start w:val="1"/>
      <w:numFmt w:val="bullet"/>
      <w:lvlText w:val="o"/>
      <w:lvlJc w:val="left"/>
      <w:pPr>
        <w:ind w:left="33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492D4D0">
      <w:start w:val="1"/>
      <w:numFmt w:val="bullet"/>
      <w:lvlText w:val="▪"/>
      <w:lvlJc w:val="left"/>
      <w:pPr>
        <w:ind w:left="40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DFACCC2">
      <w:start w:val="1"/>
      <w:numFmt w:val="bullet"/>
      <w:lvlText w:val="•"/>
      <w:lvlJc w:val="left"/>
      <w:pPr>
        <w:ind w:left="47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DE8CC3C">
      <w:start w:val="1"/>
      <w:numFmt w:val="bullet"/>
      <w:lvlText w:val="o"/>
      <w:lvlJc w:val="left"/>
      <w:pPr>
        <w:ind w:left="55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8EE623A">
      <w:start w:val="1"/>
      <w:numFmt w:val="bullet"/>
      <w:lvlText w:val="▪"/>
      <w:lvlJc w:val="left"/>
      <w:pPr>
        <w:ind w:left="62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9F74CF2"/>
    <w:multiLevelType w:val="hybridMultilevel"/>
    <w:tmpl w:val="2482DA86"/>
    <w:lvl w:ilvl="0" w:tplc="F996801C">
      <w:start w:val="1"/>
      <w:numFmt w:val="bullet"/>
      <w:lvlText w:val="•"/>
      <w:lvlJc w:val="left"/>
      <w:pPr>
        <w:ind w:left="2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5BEF174">
      <w:start w:val="1"/>
      <w:numFmt w:val="bullet"/>
      <w:lvlText w:val="o"/>
      <w:lvlJc w:val="left"/>
      <w:pPr>
        <w:ind w:left="11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D90DAC4">
      <w:start w:val="1"/>
      <w:numFmt w:val="bullet"/>
      <w:lvlText w:val="▪"/>
      <w:lvlJc w:val="left"/>
      <w:pPr>
        <w:ind w:left="18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5548FC4">
      <w:start w:val="1"/>
      <w:numFmt w:val="bullet"/>
      <w:lvlText w:val="•"/>
      <w:lvlJc w:val="left"/>
      <w:pPr>
        <w:ind w:left="26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AF8D94C">
      <w:start w:val="1"/>
      <w:numFmt w:val="bullet"/>
      <w:lvlText w:val="o"/>
      <w:lvlJc w:val="left"/>
      <w:pPr>
        <w:ind w:left="33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8A4E6D4">
      <w:start w:val="1"/>
      <w:numFmt w:val="bullet"/>
      <w:lvlText w:val="▪"/>
      <w:lvlJc w:val="left"/>
      <w:pPr>
        <w:ind w:left="40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63C33B6">
      <w:start w:val="1"/>
      <w:numFmt w:val="bullet"/>
      <w:lvlText w:val="•"/>
      <w:lvlJc w:val="left"/>
      <w:pPr>
        <w:ind w:left="47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96C926A">
      <w:start w:val="1"/>
      <w:numFmt w:val="bullet"/>
      <w:lvlText w:val="o"/>
      <w:lvlJc w:val="left"/>
      <w:pPr>
        <w:ind w:left="54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F6669EE">
      <w:start w:val="1"/>
      <w:numFmt w:val="bullet"/>
      <w:lvlText w:val="▪"/>
      <w:lvlJc w:val="left"/>
      <w:pPr>
        <w:ind w:left="62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F336159"/>
    <w:multiLevelType w:val="hybridMultilevel"/>
    <w:tmpl w:val="AA286FFA"/>
    <w:lvl w:ilvl="0" w:tplc="3398A43E">
      <w:start w:val="1"/>
      <w:numFmt w:val="bullet"/>
      <w:lvlText w:val="•"/>
      <w:lvlJc w:val="left"/>
      <w:pPr>
        <w:ind w:left="2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0EC4488">
      <w:start w:val="1"/>
      <w:numFmt w:val="bullet"/>
      <w:lvlText w:val="o"/>
      <w:lvlJc w:val="left"/>
      <w:pPr>
        <w:ind w:left="11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69A33DC">
      <w:start w:val="1"/>
      <w:numFmt w:val="bullet"/>
      <w:lvlText w:val="▪"/>
      <w:lvlJc w:val="left"/>
      <w:pPr>
        <w:ind w:left="18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22EBB34">
      <w:start w:val="1"/>
      <w:numFmt w:val="bullet"/>
      <w:lvlText w:val="•"/>
      <w:lvlJc w:val="left"/>
      <w:pPr>
        <w:ind w:left="26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02EC246">
      <w:start w:val="1"/>
      <w:numFmt w:val="bullet"/>
      <w:lvlText w:val="o"/>
      <w:lvlJc w:val="left"/>
      <w:pPr>
        <w:ind w:left="33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754AA08">
      <w:start w:val="1"/>
      <w:numFmt w:val="bullet"/>
      <w:lvlText w:val="▪"/>
      <w:lvlJc w:val="left"/>
      <w:pPr>
        <w:ind w:left="40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4CAC454">
      <w:start w:val="1"/>
      <w:numFmt w:val="bullet"/>
      <w:lvlText w:val="•"/>
      <w:lvlJc w:val="left"/>
      <w:pPr>
        <w:ind w:left="47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C1EB08C">
      <w:start w:val="1"/>
      <w:numFmt w:val="bullet"/>
      <w:lvlText w:val="o"/>
      <w:lvlJc w:val="left"/>
      <w:pPr>
        <w:ind w:left="54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642742A">
      <w:start w:val="1"/>
      <w:numFmt w:val="bullet"/>
      <w:lvlText w:val="▪"/>
      <w:lvlJc w:val="left"/>
      <w:pPr>
        <w:ind w:left="62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F355168"/>
    <w:multiLevelType w:val="hybridMultilevel"/>
    <w:tmpl w:val="9DEACB9C"/>
    <w:lvl w:ilvl="0" w:tplc="96688D00">
      <w:start w:val="1"/>
      <w:numFmt w:val="bullet"/>
      <w:lvlText w:val=""/>
      <w:lvlJc w:val="left"/>
      <w:pPr>
        <w:ind w:left="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ADE82D76">
      <w:start w:val="1"/>
      <w:numFmt w:val="bullet"/>
      <w:lvlText w:val="o"/>
      <w:lvlJc w:val="left"/>
      <w:pPr>
        <w:ind w:left="11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5B4CEFA">
      <w:start w:val="1"/>
      <w:numFmt w:val="bullet"/>
      <w:lvlText w:val="▪"/>
      <w:lvlJc w:val="left"/>
      <w:pPr>
        <w:ind w:left="19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9DA4106">
      <w:start w:val="1"/>
      <w:numFmt w:val="bullet"/>
      <w:lvlText w:val="•"/>
      <w:lvlJc w:val="left"/>
      <w:pPr>
        <w:ind w:left="26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D1E7588">
      <w:start w:val="1"/>
      <w:numFmt w:val="bullet"/>
      <w:lvlText w:val="o"/>
      <w:lvlJc w:val="left"/>
      <w:pPr>
        <w:ind w:left="33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16E6910">
      <w:start w:val="1"/>
      <w:numFmt w:val="bullet"/>
      <w:lvlText w:val="▪"/>
      <w:lvlJc w:val="left"/>
      <w:pPr>
        <w:ind w:left="40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B8E10E6">
      <w:start w:val="1"/>
      <w:numFmt w:val="bullet"/>
      <w:lvlText w:val="•"/>
      <w:lvlJc w:val="left"/>
      <w:pPr>
        <w:ind w:left="47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3BAAE7C">
      <w:start w:val="1"/>
      <w:numFmt w:val="bullet"/>
      <w:lvlText w:val="o"/>
      <w:lvlJc w:val="left"/>
      <w:pPr>
        <w:ind w:left="55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87A4504">
      <w:start w:val="1"/>
      <w:numFmt w:val="bullet"/>
      <w:lvlText w:val="▪"/>
      <w:lvlJc w:val="left"/>
      <w:pPr>
        <w:ind w:left="62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AD548C4"/>
    <w:multiLevelType w:val="hybridMultilevel"/>
    <w:tmpl w:val="70EC7196"/>
    <w:lvl w:ilvl="0" w:tplc="21588E70">
      <w:start w:val="1"/>
      <w:numFmt w:val="bullet"/>
      <w:lvlText w:val=""/>
      <w:lvlJc w:val="left"/>
      <w:pPr>
        <w:ind w:left="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8388348">
      <w:start w:val="1"/>
      <w:numFmt w:val="bullet"/>
      <w:lvlText w:val="o"/>
      <w:lvlJc w:val="left"/>
      <w:pPr>
        <w:ind w:left="11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B04FB5A">
      <w:start w:val="1"/>
      <w:numFmt w:val="bullet"/>
      <w:lvlText w:val="▪"/>
      <w:lvlJc w:val="left"/>
      <w:pPr>
        <w:ind w:left="19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75CD2FC">
      <w:start w:val="1"/>
      <w:numFmt w:val="bullet"/>
      <w:lvlText w:val="•"/>
      <w:lvlJc w:val="left"/>
      <w:pPr>
        <w:ind w:left="26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89011AC">
      <w:start w:val="1"/>
      <w:numFmt w:val="bullet"/>
      <w:lvlText w:val="o"/>
      <w:lvlJc w:val="left"/>
      <w:pPr>
        <w:ind w:left="33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6FEDFE2">
      <w:start w:val="1"/>
      <w:numFmt w:val="bullet"/>
      <w:lvlText w:val="▪"/>
      <w:lvlJc w:val="left"/>
      <w:pPr>
        <w:ind w:left="40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2EAC518">
      <w:start w:val="1"/>
      <w:numFmt w:val="bullet"/>
      <w:lvlText w:val="•"/>
      <w:lvlJc w:val="left"/>
      <w:pPr>
        <w:ind w:left="47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F2A24EC">
      <w:start w:val="1"/>
      <w:numFmt w:val="bullet"/>
      <w:lvlText w:val="o"/>
      <w:lvlJc w:val="left"/>
      <w:pPr>
        <w:ind w:left="55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A246C86">
      <w:start w:val="1"/>
      <w:numFmt w:val="bullet"/>
      <w:lvlText w:val="▪"/>
      <w:lvlJc w:val="left"/>
      <w:pPr>
        <w:ind w:left="62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BE33503"/>
    <w:multiLevelType w:val="hybridMultilevel"/>
    <w:tmpl w:val="091CDB3E"/>
    <w:lvl w:ilvl="0" w:tplc="87F8B9C2">
      <w:start w:val="1"/>
      <w:numFmt w:val="bullet"/>
      <w:lvlText w:val=""/>
      <w:lvlJc w:val="left"/>
      <w:pPr>
        <w:ind w:left="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962DE90">
      <w:start w:val="1"/>
      <w:numFmt w:val="bullet"/>
      <w:lvlText w:val="o"/>
      <w:lvlJc w:val="left"/>
      <w:pPr>
        <w:ind w:left="11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748C1D4">
      <w:start w:val="1"/>
      <w:numFmt w:val="bullet"/>
      <w:lvlText w:val="▪"/>
      <w:lvlJc w:val="left"/>
      <w:pPr>
        <w:ind w:left="19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9B45E2C">
      <w:start w:val="1"/>
      <w:numFmt w:val="bullet"/>
      <w:lvlText w:val="•"/>
      <w:lvlJc w:val="left"/>
      <w:pPr>
        <w:ind w:left="26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0241D78">
      <w:start w:val="1"/>
      <w:numFmt w:val="bullet"/>
      <w:lvlText w:val="o"/>
      <w:lvlJc w:val="left"/>
      <w:pPr>
        <w:ind w:left="33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F1C20FE">
      <w:start w:val="1"/>
      <w:numFmt w:val="bullet"/>
      <w:lvlText w:val="▪"/>
      <w:lvlJc w:val="left"/>
      <w:pPr>
        <w:ind w:left="40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62A4874">
      <w:start w:val="1"/>
      <w:numFmt w:val="bullet"/>
      <w:lvlText w:val="•"/>
      <w:lvlJc w:val="left"/>
      <w:pPr>
        <w:ind w:left="47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E14695A">
      <w:start w:val="1"/>
      <w:numFmt w:val="bullet"/>
      <w:lvlText w:val="o"/>
      <w:lvlJc w:val="left"/>
      <w:pPr>
        <w:ind w:left="55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576A014">
      <w:start w:val="1"/>
      <w:numFmt w:val="bullet"/>
      <w:lvlText w:val="▪"/>
      <w:lvlJc w:val="left"/>
      <w:pPr>
        <w:ind w:left="62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1383F52"/>
    <w:multiLevelType w:val="hybridMultilevel"/>
    <w:tmpl w:val="00C4D03C"/>
    <w:lvl w:ilvl="0" w:tplc="375AD0EE">
      <w:start w:val="1"/>
      <w:numFmt w:val="bullet"/>
      <w:lvlText w:val=""/>
      <w:lvlJc w:val="left"/>
      <w:pPr>
        <w:ind w:left="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B34AD54E">
      <w:start w:val="1"/>
      <w:numFmt w:val="bullet"/>
      <w:lvlText w:val="o"/>
      <w:lvlJc w:val="left"/>
      <w:pPr>
        <w:ind w:left="11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8CCDC9A">
      <w:start w:val="1"/>
      <w:numFmt w:val="bullet"/>
      <w:lvlText w:val="▪"/>
      <w:lvlJc w:val="left"/>
      <w:pPr>
        <w:ind w:left="19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AB6D060">
      <w:start w:val="1"/>
      <w:numFmt w:val="bullet"/>
      <w:lvlText w:val="•"/>
      <w:lvlJc w:val="left"/>
      <w:pPr>
        <w:ind w:left="26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244220C">
      <w:start w:val="1"/>
      <w:numFmt w:val="bullet"/>
      <w:lvlText w:val="o"/>
      <w:lvlJc w:val="left"/>
      <w:pPr>
        <w:ind w:left="33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72C39EC">
      <w:start w:val="1"/>
      <w:numFmt w:val="bullet"/>
      <w:lvlText w:val="▪"/>
      <w:lvlJc w:val="left"/>
      <w:pPr>
        <w:ind w:left="40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5C05292">
      <w:start w:val="1"/>
      <w:numFmt w:val="bullet"/>
      <w:lvlText w:val="•"/>
      <w:lvlJc w:val="left"/>
      <w:pPr>
        <w:ind w:left="47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5DE52CE">
      <w:start w:val="1"/>
      <w:numFmt w:val="bullet"/>
      <w:lvlText w:val="o"/>
      <w:lvlJc w:val="left"/>
      <w:pPr>
        <w:ind w:left="55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C30797C">
      <w:start w:val="1"/>
      <w:numFmt w:val="bullet"/>
      <w:lvlText w:val="▪"/>
      <w:lvlJc w:val="left"/>
      <w:pPr>
        <w:ind w:left="62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72E7463"/>
    <w:multiLevelType w:val="hybridMultilevel"/>
    <w:tmpl w:val="A74C8AB2"/>
    <w:lvl w:ilvl="0" w:tplc="4C1AE120">
      <w:start w:val="1"/>
      <w:numFmt w:val="bullet"/>
      <w:lvlText w:val=""/>
      <w:lvlJc w:val="left"/>
      <w:pPr>
        <w:ind w:left="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DCC75D0">
      <w:start w:val="1"/>
      <w:numFmt w:val="bullet"/>
      <w:lvlText w:val="o"/>
      <w:lvlJc w:val="left"/>
      <w:pPr>
        <w:ind w:left="11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B2046E2">
      <w:start w:val="1"/>
      <w:numFmt w:val="bullet"/>
      <w:lvlText w:val="▪"/>
      <w:lvlJc w:val="left"/>
      <w:pPr>
        <w:ind w:left="19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08CF4E2">
      <w:start w:val="1"/>
      <w:numFmt w:val="bullet"/>
      <w:lvlText w:val="•"/>
      <w:lvlJc w:val="left"/>
      <w:pPr>
        <w:ind w:left="26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E2CF35A">
      <w:start w:val="1"/>
      <w:numFmt w:val="bullet"/>
      <w:lvlText w:val="o"/>
      <w:lvlJc w:val="left"/>
      <w:pPr>
        <w:ind w:left="33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CE0D9E4">
      <w:start w:val="1"/>
      <w:numFmt w:val="bullet"/>
      <w:lvlText w:val="▪"/>
      <w:lvlJc w:val="left"/>
      <w:pPr>
        <w:ind w:left="40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35C8A6E">
      <w:start w:val="1"/>
      <w:numFmt w:val="bullet"/>
      <w:lvlText w:val="•"/>
      <w:lvlJc w:val="left"/>
      <w:pPr>
        <w:ind w:left="47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414C4C6">
      <w:start w:val="1"/>
      <w:numFmt w:val="bullet"/>
      <w:lvlText w:val="o"/>
      <w:lvlJc w:val="left"/>
      <w:pPr>
        <w:ind w:left="55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B32549E">
      <w:start w:val="1"/>
      <w:numFmt w:val="bullet"/>
      <w:lvlText w:val="▪"/>
      <w:lvlJc w:val="left"/>
      <w:pPr>
        <w:ind w:left="62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11"/>
  </w:num>
  <w:num w:numId="3">
    <w:abstractNumId w:val="4"/>
  </w:num>
  <w:num w:numId="4">
    <w:abstractNumId w:val="8"/>
  </w:num>
  <w:num w:numId="5">
    <w:abstractNumId w:val="9"/>
  </w:num>
  <w:num w:numId="6">
    <w:abstractNumId w:val="7"/>
  </w:num>
  <w:num w:numId="7">
    <w:abstractNumId w:val="0"/>
  </w:num>
  <w:num w:numId="8">
    <w:abstractNumId w:val="1"/>
  </w:num>
  <w:num w:numId="9">
    <w:abstractNumId w:val="5"/>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87"/>
    <w:rsid w:val="00025D80"/>
    <w:rsid w:val="002B0359"/>
    <w:rsid w:val="0031780F"/>
    <w:rsid w:val="00355805"/>
    <w:rsid w:val="00357B42"/>
    <w:rsid w:val="00580659"/>
    <w:rsid w:val="0065151A"/>
    <w:rsid w:val="00707132"/>
    <w:rsid w:val="00820887"/>
    <w:rsid w:val="008E1E8F"/>
    <w:rsid w:val="0093687C"/>
    <w:rsid w:val="00B236DB"/>
    <w:rsid w:val="00DE7D3A"/>
    <w:rsid w:val="00F4401A"/>
    <w:rsid w:val="00F63072"/>
    <w:rsid w:val="00FA735C"/>
    <w:rsid w:val="00FD2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4B40"/>
  <w15:docId w15:val="{4A621122-0BF7-40C4-843D-59B541AA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1"/>
    <w:qFormat/>
    <w:rsid w:val="00820887"/>
    <w:pPr>
      <w:widowControl w:val="0"/>
      <w:autoSpaceDE w:val="0"/>
      <w:autoSpaceDN w:val="0"/>
      <w:ind w:left="110"/>
      <w:outlineLvl w:val="1"/>
    </w:pPr>
    <w:rPr>
      <w:rFonts w:eastAsia="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0887"/>
    <w:pPr>
      <w:spacing w:before="100" w:beforeAutospacing="1" w:after="100" w:afterAutospacing="1"/>
    </w:pPr>
    <w:rPr>
      <w:rFonts w:eastAsia="Times New Roman" w:cs="Times New Roman"/>
      <w:szCs w:val="24"/>
      <w:lang w:eastAsia="ru-RU"/>
    </w:rPr>
  </w:style>
  <w:style w:type="character" w:styleId="a4">
    <w:name w:val="Hyperlink"/>
    <w:basedOn w:val="a0"/>
    <w:uiPriority w:val="99"/>
    <w:semiHidden/>
    <w:unhideWhenUsed/>
    <w:rsid w:val="00820887"/>
    <w:rPr>
      <w:color w:val="0000FF"/>
      <w:u w:val="single"/>
    </w:rPr>
  </w:style>
  <w:style w:type="character" w:customStyle="1" w:styleId="20">
    <w:name w:val="Заголовок 2 Знак"/>
    <w:basedOn w:val="a0"/>
    <w:link w:val="2"/>
    <w:uiPriority w:val="1"/>
    <w:rsid w:val="00820887"/>
    <w:rPr>
      <w:rFonts w:eastAsia="Times New Roman" w:cs="Times New Roman"/>
      <w:b/>
      <w:bCs/>
      <w:sz w:val="28"/>
      <w:szCs w:val="28"/>
    </w:rPr>
  </w:style>
  <w:style w:type="paragraph" w:styleId="a5">
    <w:name w:val="Body Text"/>
    <w:basedOn w:val="a"/>
    <w:link w:val="a6"/>
    <w:uiPriority w:val="1"/>
    <w:qFormat/>
    <w:rsid w:val="00820887"/>
    <w:pPr>
      <w:widowControl w:val="0"/>
      <w:autoSpaceDE w:val="0"/>
      <w:autoSpaceDN w:val="0"/>
      <w:ind w:left="110" w:firstLine="569"/>
      <w:jc w:val="both"/>
    </w:pPr>
    <w:rPr>
      <w:rFonts w:eastAsia="Times New Roman" w:cs="Times New Roman"/>
      <w:sz w:val="28"/>
      <w:szCs w:val="28"/>
    </w:rPr>
  </w:style>
  <w:style w:type="character" w:customStyle="1" w:styleId="a6">
    <w:name w:val="Основной текст Знак"/>
    <w:basedOn w:val="a0"/>
    <w:link w:val="a5"/>
    <w:uiPriority w:val="1"/>
    <w:rsid w:val="00820887"/>
    <w:rPr>
      <w:rFonts w:eastAsia="Times New Roman" w:cs="Times New Roman"/>
      <w:sz w:val="28"/>
      <w:szCs w:val="28"/>
    </w:rPr>
  </w:style>
  <w:style w:type="paragraph" w:styleId="a7">
    <w:name w:val="Title"/>
    <w:basedOn w:val="a"/>
    <w:link w:val="a8"/>
    <w:uiPriority w:val="1"/>
    <w:qFormat/>
    <w:rsid w:val="00820887"/>
    <w:pPr>
      <w:widowControl w:val="0"/>
      <w:autoSpaceDE w:val="0"/>
      <w:autoSpaceDN w:val="0"/>
      <w:ind w:left="413" w:right="688"/>
      <w:jc w:val="center"/>
    </w:pPr>
    <w:rPr>
      <w:rFonts w:eastAsia="Times New Roman" w:cs="Times New Roman"/>
      <w:b/>
      <w:bCs/>
      <w:sz w:val="110"/>
      <w:szCs w:val="110"/>
    </w:rPr>
  </w:style>
  <w:style w:type="character" w:customStyle="1" w:styleId="a8">
    <w:name w:val="Заголовок Знак"/>
    <w:basedOn w:val="a0"/>
    <w:link w:val="a7"/>
    <w:uiPriority w:val="1"/>
    <w:rsid w:val="00820887"/>
    <w:rPr>
      <w:rFonts w:eastAsia="Times New Roman" w:cs="Times New Roman"/>
      <w:b/>
      <w:bCs/>
      <w:sz w:val="110"/>
      <w:szCs w:val="110"/>
    </w:rPr>
  </w:style>
  <w:style w:type="paragraph" w:styleId="1">
    <w:name w:val="toc 1"/>
    <w:basedOn w:val="a"/>
    <w:uiPriority w:val="1"/>
    <w:qFormat/>
    <w:rsid w:val="00820887"/>
    <w:pPr>
      <w:widowControl w:val="0"/>
      <w:autoSpaceDE w:val="0"/>
      <w:autoSpaceDN w:val="0"/>
      <w:spacing w:before="318"/>
      <w:ind w:left="110"/>
    </w:pPr>
    <w:rPr>
      <w:rFonts w:eastAsia="Times New Roman" w:cs="Times New Roman"/>
      <w:sz w:val="28"/>
      <w:szCs w:val="28"/>
    </w:rPr>
  </w:style>
  <w:style w:type="paragraph" w:styleId="a9">
    <w:name w:val="Balloon Text"/>
    <w:basedOn w:val="a"/>
    <w:link w:val="aa"/>
    <w:uiPriority w:val="99"/>
    <w:semiHidden/>
    <w:unhideWhenUsed/>
    <w:rsid w:val="00580659"/>
    <w:rPr>
      <w:rFonts w:ascii="Tahoma" w:hAnsi="Tahoma" w:cs="Tahoma"/>
      <w:sz w:val="16"/>
      <w:szCs w:val="16"/>
    </w:rPr>
  </w:style>
  <w:style w:type="character" w:customStyle="1" w:styleId="aa">
    <w:name w:val="Текст выноски Знак"/>
    <w:basedOn w:val="a0"/>
    <w:link w:val="a9"/>
    <w:uiPriority w:val="99"/>
    <w:semiHidden/>
    <w:rsid w:val="005806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78194">
      <w:bodyDiv w:val="1"/>
      <w:marLeft w:val="0"/>
      <w:marRight w:val="0"/>
      <w:marTop w:val="0"/>
      <w:marBottom w:val="0"/>
      <w:divBdr>
        <w:top w:val="none" w:sz="0" w:space="0" w:color="auto"/>
        <w:left w:val="none" w:sz="0" w:space="0" w:color="auto"/>
        <w:bottom w:val="none" w:sz="0" w:space="0" w:color="auto"/>
        <w:right w:val="none" w:sz="0" w:space="0" w:color="auto"/>
      </w:divBdr>
      <w:divsChild>
        <w:div w:id="126171293">
          <w:marLeft w:val="0"/>
          <w:marRight w:val="0"/>
          <w:marTop w:val="0"/>
          <w:marBottom w:val="0"/>
          <w:divBdr>
            <w:top w:val="none" w:sz="0" w:space="0" w:color="auto"/>
            <w:left w:val="none" w:sz="0" w:space="0" w:color="auto"/>
            <w:bottom w:val="none" w:sz="0" w:space="0" w:color="auto"/>
            <w:right w:val="none" w:sz="0" w:space="0" w:color="auto"/>
          </w:divBdr>
        </w:div>
        <w:div w:id="1804887869">
          <w:marLeft w:val="0"/>
          <w:marRight w:val="0"/>
          <w:marTop w:val="0"/>
          <w:marBottom w:val="0"/>
          <w:divBdr>
            <w:top w:val="none" w:sz="0" w:space="0" w:color="auto"/>
            <w:left w:val="none" w:sz="0" w:space="0" w:color="auto"/>
            <w:bottom w:val="none" w:sz="0" w:space="0" w:color="auto"/>
            <w:right w:val="none" w:sz="0" w:space="0" w:color="auto"/>
          </w:divBdr>
        </w:div>
      </w:divsChild>
    </w:div>
    <w:div w:id="109170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11627</Words>
  <Characters>66277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school 8</cp:lastModifiedBy>
  <cp:revision>2</cp:revision>
  <cp:lastPrinted>2024-05-16T12:05:00Z</cp:lastPrinted>
  <dcterms:created xsi:type="dcterms:W3CDTF">2024-05-17T08:39:00Z</dcterms:created>
  <dcterms:modified xsi:type="dcterms:W3CDTF">2024-05-17T08:39:00Z</dcterms:modified>
</cp:coreProperties>
</file>